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423" w:rsidRDefault="008B6423" w:rsidP="0062133D">
      <w:pPr>
        <w:spacing w:line="276" w:lineRule="auto"/>
        <w:jc w:val="center"/>
        <w:rPr>
          <w:b/>
          <w:szCs w:val="28"/>
        </w:rPr>
      </w:pPr>
    </w:p>
    <w:p w:rsidR="008B6423" w:rsidRDefault="00225006" w:rsidP="0048269A">
      <w:pPr>
        <w:ind w:right="-1"/>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8.5pt" filled="t">
            <v:fill color2="black"/>
            <v:imagedata r:id="rId8" o:title=""/>
          </v:shape>
        </w:pict>
      </w:r>
    </w:p>
    <w:p w:rsidR="008B6423" w:rsidRPr="0030063C" w:rsidRDefault="008B6423" w:rsidP="0048269A">
      <w:pPr>
        <w:spacing w:line="360" w:lineRule="auto"/>
        <w:jc w:val="center"/>
        <w:rPr>
          <w:b/>
          <w:bCs/>
          <w:sz w:val="20"/>
        </w:rPr>
      </w:pPr>
      <w:r w:rsidRPr="0030063C">
        <w:rPr>
          <w:b/>
          <w:bCs/>
          <w:sz w:val="20"/>
        </w:rPr>
        <w:t>РЕСПУБЛИКА  КАРЕЛИЯ</w:t>
      </w:r>
    </w:p>
    <w:p w:rsidR="008B6423" w:rsidRDefault="008B6423" w:rsidP="0048269A">
      <w:pPr>
        <w:jc w:val="center"/>
        <w:rPr>
          <w:b/>
          <w:bCs/>
          <w:sz w:val="22"/>
          <w:szCs w:val="22"/>
        </w:rPr>
      </w:pPr>
      <w:r>
        <w:rPr>
          <w:b/>
          <w:bCs/>
          <w:sz w:val="22"/>
          <w:szCs w:val="22"/>
        </w:rPr>
        <w:t xml:space="preserve">МУНИЦИПАЛЬНОЕ ОБРАЗОВАНИЕ </w:t>
      </w:r>
    </w:p>
    <w:p w:rsidR="008B6423" w:rsidRDefault="008B6423" w:rsidP="0048269A">
      <w:pPr>
        <w:spacing w:line="360" w:lineRule="auto"/>
        <w:jc w:val="center"/>
        <w:rPr>
          <w:b/>
          <w:bCs/>
          <w:sz w:val="22"/>
          <w:szCs w:val="22"/>
        </w:rPr>
      </w:pPr>
      <w:r>
        <w:rPr>
          <w:b/>
          <w:bCs/>
          <w:sz w:val="22"/>
          <w:szCs w:val="22"/>
        </w:rPr>
        <w:t>"КАЛЕВАЛЬСКИЙ  НАЦИОНАЛЬНЫЙ  РАЙОН"</w:t>
      </w:r>
    </w:p>
    <w:p w:rsidR="008B6423" w:rsidRPr="0030063C" w:rsidRDefault="008B6423" w:rsidP="0048269A">
      <w:pPr>
        <w:spacing w:line="360" w:lineRule="auto"/>
        <w:jc w:val="center"/>
        <w:rPr>
          <w:b/>
          <w:bCs/>
          <w:sz w:val="26"/>
          <w:szCs w:val="26"/>
        </w:rPr>
      </w:pPr>
      <w:r>
        <w:rPr>
          <w:b/>
          <w:bCs/>
        </w:rPr>
        <w:t xml:space="preserve"> </w:t>
      </w:r>
      <w:r w:rsidRPr="0030063C">
        <w:rPr>
          <w:b/>
          <w:bCs/>
          <w:sz w:val="26"/>
          <w:szCs w:val="26"/>
        </w:rPr>
        <w:t xml:space="preserve">АДМИНИСТРАЦИЯ  </w:t>
      </w:r>
    </w:p>
    <w:p w:rsidR="008B6423" w:rsidRPr="0030063C" w:rsidRDefault="008B6423" w:rsidP="0048269A">
      <w:pPr>
        <w:spacing w:line="360" w:lineRule="auto"/>
        <w:jc w:val="center"/>
        <w:rPr>
          <w:b/>
          <w:bCs/>
          <w:sz w:val="26"/>
          <w:szCs w:val="26"/>
        </w:rPr>
      </w:pPr>
      <w:r w:rsidRPr="0030063C">
        <w:rPr>
          <w:b/>
          <w:bCs/>
          <w:sz w:val="26"/>
          <w:szCs w:val="26"/>
        </w:rPr>
        <w:t>КАЛЕВАЛЬСКОГО  МУНИЦИПАЛЬНОГО РАЙОНА</w:t>
      </w:r>
    </w:p>
    <w:p w:rsidR="008B6423" w:rsidRPr="0030063C" w:rsidRDefault="008B6423" w:rsidP="0048269A">
      <w:pPr>
        <w:spacing w:line="360" w:lineRule="auto"/>
        <w:jc w:val="center"/>
        <w:rPr>
          <w:b/>
          <w:bCs/>
          <w:sz w:val="32"/>
          <w:szCs w:val="32"/>
        </w:rPr>
      </w:pPr>
      <w:r w:rsidRPr="0030063C">
        <w:rPr>
          <w:b/>
          <w:bCs/>
          <w:sz w:val="32"/>
          <w:szCs w:val="32"/>
        </w:rPr>
        <w:t xml:space="preserve"> ПОСТАНОВЛЕНИЕ</w:t>
      </w:r>
    </w:p>
    <w:p w:rsidR="008B6423" w:rsidRDefault="008B6423" w:rsidP="0048269A">
      <w:pPr>
        <w:spacing w:line="360" w:lineRule="auto"/>
        <w:jc w:val="center"/>
        <w:rPr>
          <w:b/>
          <w:bCs/>
          <w:sz w:val="8"/>
          <w:szCs w:val="8"/>
          <w:lang w:val="fi-FI"/>
        </w:rPr>
      </w:pPr>
      <w:r>
        <w:rPr>
          <w:b/>
          <w:bCs/>
          <w:sz w:val="8"/>
          <w:szCs w:val="8"/>
          <w:lang w:val="fi-FI"/>
        </w:rPr>
        <w:t xml:space="preserve"> </w:t>
      </w:r>
    </w:p>
    <w:p w:rsidR="008B6423" w:rsidRDefault="008B6423" w:rsidP="0030063C">
      <w:pPr>
        <w:jc w:val="both"/>
        <w:rPr>
          <w:sz w:val="24"/>
          <w:szCs w:val="24"/>
          <w:u w:val="single"/>
        </w:rPr>
      </w:pPr>
      <w:r>
        <w:rPr>
          <w:sz w:val="24"/>
          <w:szCs w:val="24"/>
        </w:rPr>
        <w:t xml:space="preserve">от </w:t>
      </w:r>
      <w:r w:rsidR="0030063C">
        <w:rPr>
          <w:sz w:val="24"/>
          <w:szCs w:val="24"/>
          <w:u w:val="single"/>
        </w:rPr>
        <w:t xml:space="preserve">  12.04. </w:t>
      </w:r>
      <w:smartTag w:uri="urn:schemas-microsoft-com:office:smarttags" w:element="metricconverter">
        <w:smartTagPr>
          <w:attr w:name="ProductID" w:val="2021 г"/>
        </w:smartTagPr>
        <w:r>
          <w:rPr>
            <w:sz w:val="24"/>
            <w:szCs w:val="24"/>
            <w:u w:val="single"/>
          </w:rPr>
          <w:t>2021 г</w:t>
        </w:r>
      </w:smartTag>
      <w:r>
        <w:rPr>
          <w:sz w:val="24"/>
          <w:szCs w:val="24"/>
          <w:u w:val="single"/>
        </w:rPr>
        <w:t>. №</w:t>
      </w:r>
      <w:r w:rsidR="0030063C">
        <w:rPr>
          <w:sz w:val="24"/>
          <w:szCs w:val="24"/>
          <w:u w:val="single"/>
        </w:rPr>
        <w:t xml:space="preserve"> </w:t>
      </w:r>
      <w:r>
        <w:rPr>
          <w:sz w:val="24"/>
          <w:szCs w:val="24"/>
          <w:u w:val="single"/>
        </w:rPr>
        <w:t xml:space="preserve">173   </w:t>
      </w:r>
    </w:p>
    <w:p w:rsidR="008B6423" w:rsidRDefault="008B6423" w:rsidP="0048269A">
      <w:pPr>
        <w:spacing w:line="360" w:lineRule="auto"/>
        <w:jc w:val="both"/>
        <w:rPr>
          <w:sz w:val="18"/>
          <w:szCs w:val="18"/>
        </w:rPr>
      </w:pPr>
      <w:r>
        <w:rPr>
          <w:sz w:val="18"/>
          <w:szCs w:val="18"/>
        </w:rPr>
        <w:t>п. Калевала</w:t>
      </w:r>
    </w:p>
    <w:tbl>
      <w:tblPr>
        <w:tblW w:w="0" w:type="auto"/>
        <w:tblLayout w:type="fixed"/>
        <w:tblLook w:val="0000" w:firstRow="0" w:lastRow="0" w:firstColumn="0" w:lastColumn="0" w:noHBand="0" w:noVBand="0"/>
      </w:tblPr>
      <w:tblGrid>
        <w:gridCol w:w="4719"/>
      </w:tblGrid>
      <w:tr w:rsidR="008B6423" w:rsidTr="0030063C">
        <w:trPr>
          <w:trHeight w:val="1751"/>
        </w:trPr>
        <w:tc>
          <w:tcPr>
            <w:tcW w:w="4719" w:type="dxa"/>
          </w:tcPr>
          <w:p w:rsidR="008B6423" w:rsidRPr="0030063C" w:rsidRDefault="008B6423" w:rsidP="005A1C87">
            <w:pPr>
              <w:jc w:val="both"/>
              <w:rPr>
                <w:kern w:val="2"/>
                <w:sz w:val="24"/>
                <w:szCs w:val="24"/>
              </w:rPr>
            </w:pPr>
            <w:r w:rsidRPr="0030063C">
              <w:rPr>
                <w:sz w:val="24"/>
                <w:szCs w:val="24"/>
              </w:rPr>
              <w:t>Об утверждении Порядка  предоставления субсидий, в том числе грантов в форме субсидий, из бюджета муниципального  образования  «Калевальский  национальный  район» субъектам малого и среднего предпринимательства</w:t>
            </w:r>
          </w:p>
        </w:tc>
      </w:tr>
    </w:tbl>
    <w:p w:rsidR="008B6423" w:rsidRPr="0030063C" w:rsidRDefault="008B6423" w:rsidP="0048269A">
      <w:pPr>
        <w:jc w:val="both"/>
        <w:rPr>
          <w:kern w:val="2"/>
          <w:sz w:val="18"/>
          <w:szCs w:val="18"/>
        </w:rPr>
      </w:pPr>
    </w:p>
    <w:p w:rsidR="008B6423" w:rsidRPr="005A1C87" w:rsidRDefault="008B6423" w:rsidP="0048269A">
      <w:pPr>
        <w:jc w:val="both"/>
        <w:rPr>
          <w:kern w:val="2"/>
          <w:sz w:val="24"/>
          <w:szCs w:val="24"/>
        </w:rPr>
      </w:pPr>
      <w:r>
        <w:rPr>
          <w:sz w:val="24"/>
          <w:szCs w:val="24"/>
        </w:rPr>
        <w:t xml:space="preserve">               </w:t>
      </w:r>
      <w:r w:rsidRPr="005A1C87">
        <w:rPr>
          <w:sz w:val="24"/>
          <w:szCs w:val="24"/>
        </w:rPr>
        <w:t>В соответствии с пунктом 3 статьи 78 Бюджетного кодекса Российской Федерации, постановлением Правительства Российской Федерации от 18 сентября 2020 года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постановлением Администрации  Калевальского муниципального района  от 23  марта  2021  года № 119  «Об утверждении муниципальной программы  «Поддержка  и  развитие  малого  и  среднего  предпринимательства   муниципального  образования  «Калевальский  национальный  район»  на  2021 – 2030 годы»</w:t>
      </w:r>
    </w:p>
    <w:p w:rsidR="008B6423" w:rsidRDefault="008B6423" w:rsidP="0048269A">
      <w:pPr>
        <w:ind w:left="-142"/>
        <w:jc w:val="both"/>
        <w:rPr>
          <w:sz w:val="20"/>
        </w:rPr>
      </w:pPr>
      <w:r>
        <w:rPr>
          <w:b/>
          <w:sz w:val="24"/>
          <w:szCs w:val="24"/>
        </w:rPr>
        <w:t xml:space="preserve">              </w:t>
      </w:r>
    </w:p>
    <w:p w:rsidR="008B6423" w:rsidRDefault="008B6423" w:rsidP="005A1C87">
      <w:pPr>
        <w:ind w:firstLine="540"/>
        <w:jc w:val="center"/>
        <w:rPr>
          <w:b/>
          <w:sz w:val="24"/>
          <w:szCs w:val="24"/>
        </w:rPr>
      </w:pPr>
      <w:r>
        <w:rPr>
          <w:b/>
          <w:sz w:val="24"/>
          <w:szCs w:val="24"/>
        </w:rPr>
        <w:t>Администрация  Калевальского муниципального района  ПОСТАНОВЛЯЕТ:</w:t>
      </w:r>
    </w:p>
    <w:p w:rsidR="0030063C" w:rsidRPr="0030063C" w:rsidRDefault="0030063C" w:rsidP="005A1C87">
      <w:pPr>
        <w:ind w:firstLine="540"/>
        <w:jc w:val="center"/>
        <w:rPr>
          <w:b/>
          <w:sz w:val="16"/>
          <w:szCs w:val="16"/>
        </w:rPr>
      </w:pPr>
    </w:p>
    <w:p w:rsidR="008B6423" w:rsidRDefault="008B6423" w:rsidP="0048269A">
      <w:pPr>
        <w:ind w:firstLine="540"/>
        <w:jc w:val="both"/>
        <w:rPr>
          <w:sz w:val="24"/>
          <w:szCs w:val="24"/>
        </w:rPr>
      </w:pPr>
      <w:r>
        <w:rPr>
          <w:sz w:val="24"/>
          <w:szCs w:val="24"/>
        </w:rPr>
        <w:t xml:space="preserve">1. Утвердить </w:t>
      </w:r>
      <w:r w:rsidRPr="005A1C87">
        <w:rPr>
          <w:sz w:val="24"/>
          <w:szCs w:val="24"/>
        </w:rPr>
        <w:t>Порядок предоставления субсидий, в том числе грантов в форме субсидий, из бюджета муниципального  образования  «Калевальский  национальный  район» субъектам малого и среднего предпринимательства</w:t>
      </w:r>
      <w:r>
        <w:rPr>
          <w:sz w:val="24"/>
          <w:szCs w:val="24"/>
        </w:rPr>
        <w:t xml:space="preserve"> (прилагается).</w:t>
      </w:r>
    </w:p>
    <w:p w:rsidR="008B6423" w:rsidRDefault="008B6423" w:rsidP="0048269A">
      <w:pPr>
        <w:ind w:left="-142"/>
        <w:jc w:val="both"/>
        <w:rPr>
          <w:sz w:val="24"/>
          <w:szCs w:val="24"/>
        </w:rPr>
      </w:pPr>
      <w:r>
        <w:rPr>
          <w:sz w:val="24"/>
          <w:szCs w:val="24"/>
        </w:rPr>
        <w:t xml:space="preserve">          2. Опубликовать настоящее постановление в официальном бюллетене «Вестник»  муниципального образования «Калевальский национальный район» и разместить на официальном сайте Калевальского муниципального района в информационно-телекоммуникационной сети «Интернет».</w:t>
      </w:r>
    </w:p>
    <w:p w:rsidR="008B6423" w:rsidRDefault="008B6423" w:rsidP="0048269A">
      <w:pPr>
        <w:ind w:firstLine="540"/>
        <w:jc w:val="both"/>
        <w:rPr>
          <w:sz w:val="24"/>
          <w:szCs w:val="24"/>
        </w:rPr>
      </w:pPr>
      <w:r>
        <w:rPr>
          <w:sz w:val="24"/>
          <w:szCs w:val="24"/>
        </w:rPr>
        <w:t>3. Признать  утратившими  силу:</w:t>
      </w:r>
    </w:p>
    <w:p w:rsidR="008B6423" w:rsidRDefault="008B6423" w:rsidP="0048269A">
      <w:pPr>
        <w:ind w:firstLine="540"/>
        <w:jc w:val="both"/>
        <w:rPr>
          <w:sz w:val="24"/>
          <w:szCs w:val="24"/>
        </w:rPr>
      </w:pPr>
      <w:r>
        <w:rPr>
          <w:sz w:val="24"/>
          <w:szCs w:val="24"/>
        </w:rPr>
        <w:t>-  постановление  Администрации  Калевальского муниципального  района  от 06.04.2020 года № 126  «Об утверждении  Порядка проведения конкурсного отбора  по предоставлению финансовой поддержки субъектам малого и среднего предпринимательства Калевальского муниципального района»;</w:t>
      </w:r>
    </w:p>
    <w:p w:rsidR="008B6423" w:rsidRDefault="008B6423" w:rsidP="0048269A">
      <w:pPr>
        <w:ind w:firstLine="540"/>
        <w:jc w:val="both"/>
        <w:rPr>
          <w:sz w:val="24"/>
          <w:szCs w:val="24"/>
        </w:rPr>
      </w:pPr>
      <w:r>
        <w:rPr>
          <w:sz w:val="24"/>
          <w:szCs w:val="24"/>
        </w:rPr>
        <w:t>-  постановление  Администрации  Калевальского муниципального  района  от 07.07.2020 года № 250  «О  внесении  изменений в  постановление  Администрации  Калевальского муниципального  района  от 06.04.2020 года № 126».</w:t>
      </w:r>
    </w:p>
    <w:p w:rsidR="008B6423" w:rsidRDefault="008B6423" w:rsidP="0048269A">
      <w:pPr>
        <w:ind w:firstLine="540"/>
        <w:jc w:val="both"/>
        <w:rPr>
          <w:sz w:val="24"/>
          <w:szCs w:val="24"/>
        </w:rPr>
      </w:pPr>
    </w:p>
    <w:p w:rsidR="008B6423" w:rsidRDefault="008B6423" w:rsidP="0048269A">
      <w:pPr>
        <w:jc w:val="both"/>
        <w:rPr>
          <w:sz w:val="24"/>
          <w:szCs w:val="24"/>
        </w:rPr>
      </w:pPr>
      <w:r>
        <w:rPr>
          <w:sz w:val="24"/>
          <w:szCs w:val="24"/>
        </w:rPr>
        <w:t>Исполняющий  обязанности Главы    Администрации</w:t>
      </w:r>
    </w:p>
    <w:p w:rsidR="008B6423" w:rsidRDefault="008B6423" w:rsidP="0048269A">
      <w:pPr>
        <w:jc w:val="both"/>
        <w:rPr>
          <w:sz w:val="24"/>
          <w:szCs w:val="24"/>
        </w:rPr>
      </w:pPr>
      <w:r>
        <w:rPr>
          <w:sz w:val="24"/>
          <w:szCs w:val="24"/>
        </w:rPr>
        <w:t>Калевальского  муниципального  района                                                             Ю.В. Кононова</w:t>
      </w:r>
    </w:p>
    <w:p w:rsidR="008B6423" w:rsidRDefault="008B6423" w:rsidP="0048269A">
      <w:pPr>
        <w:jc w:val="both"/>
        <w:rPr>
          <w:sz w:val="24"/>
          <w:szCs w:val="24"/>
        </w:rPr>
      </w:pPr>
    </w:p>
    <w:p w:rsidR="008B6423" w:rsidRPr="0030063C" w:rsidRDefault="0030063C" w:rsidP="0048269A">
      <w:pPr>
        <w:jc w:val="both"/>
        <w:rPr>
          <w:sz w:val="18"/>
          <w:szCs w:val="18"/>
        </w:rPr>
      </w:pPr>
      <w:r w:rsidRPr="0030063C">
        <w:rPr>
          <w:sz w:val="18"/>
          <w:szCs w:val="18"/>
        </w:rPr>
        <w:t>Исп. Харитонова  Л.В.</w:t>
      </w:r>
    </w:p>
    <w:p w:rsidR="008B6423" w:rsidRPr="0030063C" w:rsidRDefault="008B6423" w:rsidP="0048269A">
      <w:pPr>
        <w:jc w:val="both"/>
        <w:rPr>
          <w:sz w:val="18"/>
          <w:szCs w:val="18"/>
        </w:rPr>
      </w:pPr>
      <w:r w:rsidRPr="0030063C">
        <w:rPr>
          <w:sz w:val="18"/>
          <w:szCs w:val="18"/>
        </w:rPr>
        <w:t>Рассылка: в дело – 2, ОПРТ – 2, фин.упр.-1</w:t>
      </w:r>
    </w:p>
    <w:p w:rsidR="008B6423" w:rsidRDefault="008B6423" w:rsidP="0048269A">
      <w:pPr>
        <w:rPr>
          <w:sz w:val="20"/>
        </w:rPr>
      </w:pPr>
    </w:p>
    <w:p w:rsidR="008B6423" w:rsidRPr="0004601E" w:rsidRDefault="0004601E" w:rsidP="0004601E">
      <w:pPr>
        <w:spacing w:line="276" w:lineRule="auto"/>
        <w:jc w:val="right"/>
        <w:rPr>
          <w:sz w:val="24"/>
          <w:szCs w:val="24"/>
        </w:rPr>
      </w:pPr>
      <w:r w:rsidRPr="0004601E">
        <w:rPr>
          <w:sz w:val="24"/>
          <w:szCs w:val="24"/>
        </w:rPr>
        <w:t>Утвержден</w:t>
      </w:r>
    </w:p>
    <w:p w:rsidR="0030063C" w:rsidRDefault="0004601E" w:rsidP="0030063C">
      <w:pPr>
        <w:jc w:val="right"/>
        <w:rPr>
          <w:sz w:val="24"/>
          <w:szCs w:val="24"/>
        </w:rPr>
      </w:pPr>
      <w:r>
        <w:rPr>
          <w:sz w:val="24"/>
          <w:szCs w:val="24"/>
        </w:rPr>
        <w:t xml:space="preserve"> постановлением</w:t>
      </w:r>
      <w:r w:rsidR="008B6423">
        <w:rPr>
          <w:sz w:val="24"/>
          <w:szCs w:val="24"/>
        </w:rPr>
        <w:t xml:space="preserve">  Администрации</w:t>
      </w:r>
      <w:r w:rsidR="0030063C">
        <w:rPr>
          <w:sz w:val="24"/>
          <w:szCs w:val="24"/>
        </w:rPr>
        <w:t xml:space="preserve"> </w:t>
      </w:r>
    </w:p>
    <w:p w:rsidR="0030063C" w:rsidRDefault="0030063C" w:rsidP="0030063C">
      <w:pPr>
        <w:jc w:val="right"/>
        <w:rPr>
          <w:sz w:val="24"/>
          <w:szCs w:val="24"/>
        </w:rPr>
      </w:pPr>
      <w:r>
        <w:rPr>
          <w:sz w:val="24"/>
          <w:szCs w:val="24"/>
        </w:rPr>
        <w:t xml:space="preserve">Калевальского  </w:t>
      </w:r>
      <w:r w:rsidR="008B6423">
        <w:rPr>
          <w:sz w:val="24"/>
          <w:szCs w:val="24"/>
        </w:rPr>
        <w:t>муниципального</w:t>
      </w:r>
      <w:r>
        <w:rPr>
          <w:sz w:val="24"/>
          <w:szCs w:val="24"/>
        </w:rPr>
        <w:t xml:space="preserve"> </w:t>
      </w:r>
      <w:r w:rsidR="008B6423">
        <w:rPr>
          <w:sz w:val="24"/>
          <w:szCs w:val="24"/>
        </w:rPr>
        <w:t xml:space="preserve">района </w:t>
      </w:r>
    </w:p>
    <w:p w:rsidR="008B6423" w:rsidRPr="005A1C87" w:rsidRDefault="008B6423" w:rsidP="0030063C">
      <w:pPr>
        <w:jc w:val="right"/>
        <w:rPr>
          <w:sz w:val="24"/>
          <w:szCs w:val="24"/>
        </w:rPr>
      </w:pPr>
      <w:r>
        <w:rPr>
          <w:sz w:val="24"/>
          <w:szCs w:val="24"/>
        </w:rPr>
        <w:t xml:space="preserve"> от  12 апреля </w:t>
      </w:r>
      <w:smartTag w:uri="urn:schemas-microsoft-com:office:smarttags" w:element="metricconverter">
        <w:smartTagPr>
          <w:attr w:name="ProductID" w:val="2021 г"/>
        </w:smartTagPr>
        <w:r>
          <w:rPr>
            <w:sz w:val="24"/>
            <w:szCs w:val="24"/>
          </w:rPr>
          <w:t>2021 г</w:t>
        </w:r>
      </w:smartTag>
      <w:r>
        <w:rPr>
          <w:sz w:val="24"/>
          <w:szCs w:val="24"/>
        </w:rPr>
        <w:t>. №173</w:t>
      </w:r>
    </w:p>
    <w:p w:rsidR="008B6423" w:rsidRDefault="008B6423" w:rsidP="0062133D">
      <w:pPr>
        <w:spacing w:line="276" w:lineRule="auto"/>
        <w:jc w:val="center"/>
        <w:rPr>
          <w:b/>
          <w:szCs w:val="28"/>
        </w:rPr>
      </w:pPr>
    </w:p>
    <w:p w:rsidR="008B6423" w:rsidRPr="0030063C" w:rsidRDefault="008B6423" w:rsidP="0062133D">
      <w:pPr>
        <w:spacing w:line="276" w:lineRule="auto"/>
        <w:jc w:val="center"/>
        <w:rPr>
          <w:b/>
          <w:sz w:val="24"/>
          <w:szCs w:val="24"/>
        </w:rPr>
      </w:pPr>
      <w:r w:rsidRPr="0030063C">
        <w:rPr>
          <w:b/>
          <w:sz w:val="24"/>
          <w:szCs w:val="24"/>
        </w:rPr>
        <w:t>Порядок</w:t>
      </w:r>
    </w:p>
    <w:p w:rsidR="008B6423" w:rsidRPr="0030063C" w:rsidRDefault="008B6423" w:rsidP="004D09BE">
      <w:pPr>
        <w:spacing w:line="276" w:lineRule="auto"/>
        <w:ind w:firstLine="720"/>
        <w:jc w:val="center"/>
        <w:rPr>
          <w:b/>
          <w:sz w:val="24"/>
          <w:szCs w:val="24"/>
        </w:rPr>
      </w:pPr>
      <w:r w:rsidRPr="0030063C">
        <w:rPr>
          <w:b/>
          <w:sz w:val="24"/>
          <w:szCs w:val="24"/>
        </w:rPr>
        <w:t xml:space="preserve">предоставления субсидий, в том числе грантов в форме субсидий, </w:t>
      </w:r>
    </w:p>
    <w:p w:rsidR="008B6423" w:rsidRPr="0030063C" w:rsidRDefault="008B6423" w:rsidP="004D09BE">
      <w:pPr>
        <w:spacing w:line="276" w:lineRule="auto"/>
        <w:ind w:firstLine="720"/>
        <w:jc w:val="center"/>
        <w:rPr>
          <w:b/>
          <w:sz w:val="24"/>
          <w:szCs w:val="24"/>
        </w:rPr>
      </w:pPr>
      <w:r w:rsidRPr="0030063C">
        <w:rPr>
          <w:b/>
          <w:sz w:val="24"/>
          <w:szCs w:val="24"/>
        </w:rPr>
        <w:t xml:space="preserve">из бюджета муниципального  образования  </w:t>
      </w:r>
    </w:p>
    <w:p w:rsidR="008B6423" w:rsidRPr="0030063C" w:rsidRDefault="008B6423" w:rsidP="004D09BE">
      <w:pPr>
        <w:spacing w:line="276" w:lineRule="auto"/>
        <w:ind w:firstLine="720"/>
        <w:jc w:val="center"/>
        <w:rPr>
          <w:b/>
          <w:sz w:val="24"/>
          <w:szCs w:val="24"/>
        </w:rPr>
      </w:pPr>
      <w:r w:rsidRPr="0030063C">
        <w:rPr>
          <w:b/>
          <w:sz w:val="24"/>
          <w:szCs w:val="24"/>
        </w:rPr>
        <w:t xml:space="preserve">«Калевальский  национальный  район» </w:t>
      </w:r>
    </w:p>
    <w:p w:rsidR="008B6423" w:rsidRPr="0030063C" w:rsidRDefault="008B6423" w:rsidP="004D09BE">
      <w:pPr>
        <w:spacing w:line="276" w:lineRule="auto"/>
        <w:ind w:firstLine="720"/>
        <w:jc w:val="center"/>
        <w:rPr>
          <w:b/>
          <w:sz w:val="24"/>
          <w:szCs w:val="24"/>
        </w:rPr>
      </w:pPr>
      <w:r w:rsidRPr="0030063C">
        <w:rPr>
          <w:b/>
          <w:sz w:val="24"/>
          <w:szCs w:val="24"/>
        </w:rPr>
        <w:t xml:space="preserve">субъектам малого и среднего предпринимательства  </w:t>
      </w:r>
    </w:p>
    <w:p w:rsidR="008B6423" w:rsidRPr="0030063C" w:rsidRDefault="008B6423" w:rsidP="00FD4CA9">
      <w:pPr>
        <w:pStyle w:val="ConsPlusNormal"/>
        <w:tabs>
          <w:tab w:val="left" w:pos="1665"/>
          <w:tab w:val="center" w:pos="4464"/>
        </w:tabs>
        <w:spacing w:line="276" w:lineRule="auto"/>
        <w:ind w:firstLine="0"/>
        <w:rPr>
          <w:rFonts w:ascii="Times New Roman" w:hAnsi="Times New Roman"/>
          <w:b/>
          <w:sz w:val="24"/>
          <w:szCs w:val="24"/>
        </w:rPr>
      </w:pPr>
      <w:r w:rsidRPr="0030063C">
        <w:rPr>
          <w:rFonts w:ascii="Times New Roman" w:hAnsi="Times New Roman"/>
          <w:sz w:val="24"/>
          <w:szCs w:val="24"/>
        </w:rPr>
        <w:tab/>
      </w:r>
    </w:p>
    <w:p w:rsidR="008B6423" w:rsidRPr="0030063C" w:rsidRDefault="008B6423" w:rsidP="0062133D">
      <w:pPr>
        <w:spacing w:line="276" w:lineRule="auto"/>
        <w:ind w:firstLine="720"/>
        <w:jc w:val="both"/>
        <w:rPr>
          <w:sz w:val="24"/>
          <w:szCs w:val="24"/>
        </w:rPr>
      </w:pPr>
      <w:r w:rsidRPr="0030063C">
        <w:rPr>
          <w:sz w:val="24"/>
          <w:szCs w:val="24"/>
        </w:rPr>
        <w:t>1. Настоящий Порядок предоставления субсидий, в том числе грантов в форме субсидий, из бюджета муниципального  образования  «Калевальский  национальный  район» субъектам малого и среднего предпринимательства (далее - Порядок) разработан в соответствии с пунктом 3 статьи 78 Бюджетного кодекса Российской Федерации, постановлением Правительства Российской Федерации от 18 сентября 2020 года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постановлением Администрации  Калевальского муниципального района  от 23  марта  2021  года № 119  «Об утверждении муниципальной программы  «Поддержка  и  развитие  малого  и  среднего  предпринимательства   муниципального  образования  «Калевальский  национальный  район»  на  2021 – 2030 годы».</w:t>
      </w:r>
    </w:p>
    <w:p w:rsidR="008B6423" w:rsidRPr="0030063C" w:rsidRDefault="008B6423" w:rsidP="005509BF">
      <w:pPr>
        <w:pStyle w:val="ConsPlusNormal"/>
        <w:spacing w:line="276" w:lineRule="auto"/>
        <w:jc w:val="both"/>
        <w:rPr>
          <w:rFonts w:ascii="Times New Roman" w:hAnsi="Times New Roman"/>
          <w:sz w:val="24"/>
          <w:szCs w:val="24"/>
        </w:rPr>
      </w:pPr>
      <w:r w:rsidRPr="0030063C">
        <w:rPr>
          <w:rFonts w:ascii="Times New Roman" w:hAnsi="Times New Roman"/>
          <w:sz w:val="24"/>
          <w:szCs w:val="24"/>
        </w:rPr>
        <w:t>2.</w:t>
      </w:r>
      <w:r w:rsidRPr="0030063C">
        <w:rPr>
          <w:rFonts w:ascii="Times New Roman" w:hAnsi="Times New Roman"/>
          <w:sz w:val="24"/>
          <w:szCs w:val="24"/>
        </w:rPr>
        <w:tab/>
        <w:t>Субсидии, в том числе гранты в форме субсидий, предоставляются субъектам малого и среднего предпринимательства, зарегистрированным на территории муниципального образования  «Калевальский  национальный  район»  (далее - субъекты малого и среднего предпринимательства, участники отбора, получатели субсидии).</w:t>
      </w:r>
    </w:p>
    <w:p w:rsidR="008B6423" w:rsidRPr="0030063C" w:rsidRDefault="008B6423" w:rsidP="005509BF">
      <w:pPr>
        <w:pStyle w:val="ConsPlusNormal"/>
        <w:spacing w:line="276" w:lineRule="auto"/>
        <w:jc w:val="both"/>
        <w:rPr>
          <w:rFonts w:ascii="Times New Roman" w:hAnsi="Times New Roman"/>
          <w:sz w:val="24"/>
          <w:szCs w:val="24"/>
        </w:rPr>
      </w:pPr>
      <w:r w:rsidRPr="0030063C">
        <w:rPr>
          <w:rFonts w:ascii="Times New Roman" w:hAnsi="Times New Roman"/>
          <w:sz w:val="24"/>
          <w:szCs w:val="24"/>
        </w:rPr>
        <w:t>Понятие «субъекты малого и среднего предпринимательства» используется в значении, определенном Федеральным законом от 24 июля 2007 года № 209-ФЗ «О развитии малого и среднего предпринимательства в Российской Федерации».</w:t>
      </w:r>
    </w:p>
    <w:p w:rsidR="008B6423" w:rsidRPr="0030063C" w:rsidRDefault="008B6423" w:rsidP="0030063C">
      <w:pPr>
        <w:pStyle w:val="ConsPlusNormal"/>
        <w:spacing w:line="276" w:lineRule="auto"/>
        <w:jc w:val="both"/>
        <w:rPr>
          <w:rFonts w:ascii="Times New Roman" w:hAnsi="Times New Roman"/>
          <w:sz w:val="24"/>
          <w:szCs w:val="24"/>
        </w:rPr>
      </w:pPr>
      <w:r w:rsidRPr="0030063C">
        <w:rPr>
          <w:rFonts w:ascii="Times New Roman" w:hAnsi="Times New Roman"/>
          <w:sz w:val="24"/>
          <w:szCs w:val="24"/>
        </w:rPr>
        <w:t>3. Субсидии (гранты) предоставляются Администрацией Калевальского  муниципального района по результатам отбора в пределах бюджетных ассигнований, предусмотренных на эти цели в бюджете муниципального образования  «Калевальский  национальный район» на текущий финансовый год, и лимитов бюджетных обязательств, утвержденных в установленном порядке.</w:t>
      </w:r>
    </w:p>
    <w:p w:rsidR="008B6423" w:rsidRPr="0030063C" w:rsidRDefault="008B6423" w:rsidP="0091182C">
      <w:pPr>
        <w:jc w:val="both"/>
        <w:rPr>
          <w:sz w:val="24"/>
          <w:szCs w:val="24"/>
        </w:rPr>
      </w:pPr>
      <w:r w:rsidRPr="0030063C">
        <w:rPr>
          <w:sz w:val="24"/>
          <w:szCs w:val="24"/>
        </w:rPr>
        <w:t xml:space="preserve">          4.</w:t>
      </w:r>
      <w:r w:rsidRPr="0030063C">
        <w:rPr>
          <w:sz w:val="24"/>
          <w:szCs w:val="24"/>
        </w:rPr>
        <w:tab/>
        <w:t>Информация о предоставлении субсидии (гранта) размещается на официальном сайте Калевальского муниципального района.</w:t>
      </w:r>
    </w:p>
    <w:p w:rsidR="008B6423" w:rsidRPr="0030063C" w:rsidRDefault="008B6423" w:rsidP="004D09BE">
      <w:pPr>
        <w:pStyle w:val="ConsPlusNormal"/>
        <w:spacing w:line="276" w:lineRule="auto"/>
        <w:jc w:val="both"/>
        <w:rPr>
          <w:rFonts w:ascii="Times New Roman" w:hAnsi="Times New Roman"/>
          <w:sz w:val="24"/>
          <w:szCs w:val="24"/>
        </w:rPr>
      </w:pPr>
      <w:r w:rsidRPr="0030063C">
        <w:rPr>
          <w:rFonts w:ascii="Times New Roman" w:hAnsi="Times New Roman"/>
          <w:sz w:val="24"/>
          <w:szCs w:val="24"/>
        </w:rPr>
        <w:t>5.</w:t>
      </w:r>
      <w:r w:rsidRPr="0030063C">
        <w:rPr>
          <w:rFonts w:ascii="Times New Roman" w:hAnsi="Times New Roman"/>
          <w:sz w:val="24"/>
          <w:szCs w:val="24"/>
        </w:rPr>
        <w:tab/>
        <w:t>Субсидии (гранты) предоставляются на следующие цели:</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а) предоставление целевых грантов начинающим субъектам малого предпринимательства на создание собственного дела (далее в настоящем Порядке – грант);</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б) субсидирование части затрат субъектов малого и среднего предпринимательства,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Калевальского  муниципального  района;</w:t>
      </w:r>
    </w:p>
    <w:p w:rsidR="0004601E" w:rsidRDefault="0004601E" w:rsidP="00AA56D7">
      <w:pPr>
        <w:pStyle w:val="ConsPlusNormal"/>
        <w:spacing w:line="276" w:lineRule="auto"/>
        <w:jc w:val="both"/>
        <w:rPr>
          <w:rFonts w:ascii="Times New Roman" w:hAnsi="Times New Roman"/>
          <w:sz w:val="24"/>
          <w:szCs w:val="24"/>
        </w:rPr>
      </w:pP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lastRenderedPageBreak/>
        <w:t>в) субсидирование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 таких кредитов;</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г) субсидирование части затрат субъектов малого и среднего предпринимательства, связанных с приобретением новых объектов основных средств в целях создания, и (или) развития, и (или) модернизации производства товаров (работ, услуг);</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д) субсидирование части затрат субъектов малого и среднего предпринимательства по уплате лизинговых платежей по договорам финансовой аренды (лизинга), заключенным с российскими лизинговыми организациями;</w:t>
      </w:r>
    </w:p>
    <w:p w:rsidR="008B6423" w:rsidRPr="0030063C" w:rsidRDefault="008B6423" w:rsidP="00A5679F">
      <w:pPr>
        <w:pStyle w:val="ConsPlusNormal"/>
        <w:spacing w:line="276" w:lineRule="auto"/>
        <w:jc w:val="both"/>
        <w:rPr>
          <w:rFonts w:ascii="Times New Roman" w:hAnsi="Times New Roman"/>
          <w:sz w:val="24"/>
          <w:szCs w:val="24"/>
        </w:rPr>
      </w:pPr>
      <w:r w:rsidRPr="0030063C">
        <w:rPr>
          <w:rFonts w:ascii="Times New Roman" w:hAnsi="Times New Roman"/>
          <w:sz w:val="24"/>
          <w:szCs w:val="24"/>
        </w:rPr>
        <w:t>е) возмещение затрат  субъектам малого предпринимательства на выплату по передаче прав на франшизу (паушальный взнос);</w:t>
      </w:r>
    </w:p>
    <w:p w:rsidR="008B6423" w:rsidRPr="0030063C" w:rsidRDefault="008B6423" w:rsidP="0030063C">
      <w:pPr>
        <w:pStyle w:val="ConsPlusNormal"/>
        <w:spacing w:line="276" w:lineRule="auto"/>
        <w:jc w:val="both"/>
        <w:rPr>
          <w:rFonts w:ascii="Times New Roman" w:hAnsi="Times New Roman"/>
          <w:sz w:val="24"/>
          <w:szCs w:val="24"/>
        </w:rPr>
      </w:pPr>
      <w:r w:rsidRPr="0030063C">
        <w:rPr>
          <w:rFonts w:ascii="Times New Roman" w:hAnsi="Times New Roman"/>
          <w:sz w:val="24"/>
          <w:szCs w:val="24"/>
        </w:rPr>
        <w:t>ж) субсидирование части затрат субъектов малого и среднего предпринимательства, оказывающих услуги в сфере образования, здравоохранения, культуры, спорта, отдыха и развлечений, бытовых и социальных услуг,  а также субъектов малого и среднего предпринимательства, включенных в перечень субъектов малого и среднего предпринимательства, имеющих статус социального предприятия, формируемый в соответствии с приказом Министерства экономического развития Российской Федерации от 29 ноября 2019  года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 (далее в настоящем Порядке – социальные предприятия);</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з) субсидирование части затрат субъектов малого и среднего предпринимательства, связанных с доставкой товаров, входящих                                в перечень отдельных видов социально значимых продовольственных товаров первой необходимости, в отношении которых могут допускаться предельно допустимые розничные цены, утвержденный постановлением Правительства Российской Федерации от 15 июля 2010 года № 530 (далее в настоящем Порядке – товары первой необходимости),  в населенные пункты Республики Карелия, определенные постановлением Правительства Республики Карелия от 20 ноября 2006 года № 163-П «Об утверждении Перечня отдаленных или труднодоступных местностей на территории Республики Карелия,                              в которых организации и индивидуальные предприниматели вправе                             не применять контрольно-кассовую технику при осуществлении расчетов» (далее в настоящем Порядке – отдаленные населенные пункты);</w:t>
      </w:r>
    </w:p>
    <w:p w:rsidR="008B6423" w:rsidRPr="0030063C" w:rsidRDefault="008B6423" w:rsidP="005509BF">
      <w:pPr>
        <w:pStyle w:val="ConsPlusNormal"/>
        <w:spacing w:line="276" w:lineRule="auto"/>
        <w:jc w:val="both"/>
        <w:rPr>
          <w:rFonts w:ascii="Times New Roman" w:hAnsi="Times New Roman"/>
          <w:sz w:val="24"/>
          <w:szCs w:val="24"/>
        </w:rPr>
      </w:pPr>
      <w:r w:rsidRPr="0030063C">
        <w:rPr>
          <w:rFonts w:ascii="Times New Roman" w:hAnsi="Times New Roman"/>
          <w:sz w:val="24"/>
          <w:szCs w:val="24"/>
        </w:rPr>
        <w:t>и) субсидирование части затрат субъектов малого и среднего предпринимательства на приобретение оборудования и программного обеспечения для маркировки товаров средствами идентификации и вывода из оборота маркированных товаров;</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к) субсидирование части затрат субъектов малого и среднего предпринимательства на приобретение, изготовление и монтаж вывесок на карельском, вепсском и финском языках;</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л) компенсация затрат субъектов малого и среднего предпринимательства на электрическую энергию, тепловую энергию, водоснабжение, водоотведение;</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м)  субсидирование части затрат субъектов малого и среднего предпринимательства   в целях возмещения расходов, связанных с продвижением субъектами малого и среднего предпринимательства товаров собственного производства, выполняемых ими работ и оказываемых услуг в информационно-телекоммуникационной сети «Интернет»;</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t>н) субсидирование  части затрат на арендную плату за пользование помещениями, не относящимися к жилищному фонду;</w:t>
      </w:r>
    </w:p>
    <w:p w:rsidR="008B6423" w:rsidRPr="0030063C" w:rsidRDefault="008B6423" w:rsidP="00AA56D7">
      <w:pPr>
        <w:pStyle w:val="ConsPlusNormal"/>
        <w:spacing w:line="276" w:lineRule="auto"/>
        <w:jc w:val="both"/>
        <w:rPr>
          <w:rFonts w:ascii="Times New Roman" w:hAnsi="Times New Roman"/>
          <w:sz w:val="24"/>
          <w:szCs w:val="24"/>
        </w:rPr>
      </w:pPr>
      <w:r w:rsidRPr="0030063C">
        <w:rPr>
          <w:rFonts w:ascii="Times New Roman" w:hAnsi="Times New Roman"/>
          <w:sz w:val="24"/>
          <w:szCs w:val="24"/>
        </w:rPr>
        <w:lastRenderedPageBreak/>
        <w:t>о) возмещение части затрат субъектов малого и среднего предпринимательства на приобретение древесного топлива.</w:t>
      </w:r>
    </w:p>
    <w:p w:rsidR="008B6423" w:rsidRPr="0030063C" w:rsidRDefault="008B6423" w:rsidP="006E621A">
      <w:pPr>
        <w:pStyle w:val="ConsPlusNormal"/>
        <w:spacing w:line="276" w:lineRule="auto"/>
        <w:jc w:val="both"/>
        <w:rPr>
          <w:rFonts w:ascii="Times New Roman" w:hAnsi="Times New Roman"/>
          <w:sz w:val="24"/>
          <w:szCs w:val="24"/>
        </w:rPr>
      </w:pPr>
      <w:r w:rsidRPr="0030063C">
        <w:rPr>
          <w:rFonts w:ascii="Times New Roman" w:hAnsi="Times New Roman"/>
          <w:sz w:val="24"/>
          <w:szCs w:val="24"/>
        </w:rPr>
        <w:t>6. Направления затрат, на возмещение которых предоставляются субсидии (гранты) и условия их предоставления:</w:t>
      </w:r>
    </w:p>
    <w:p w:rsidR="008B6423" w:rsidRPr="0030063C" w:rsidRDefault="008B6423" w:rsidP="000C0D8B">
      <w:pPr>
        <w:pStyle w:val="ConsPlusNormal"/>
        <w:spacing w:line="276" w:lineRule="auto"/>
        <w:jc w:val="both"/>
        <w:rPr>
          <w:rFonts w:ascii="Times New Roman" w:hAnsi="Times New Roman"/>
          <w:sz w:val="24"/>
          <w:szCs w:val="24"/>
        </w:rPr>
      </w:pPr>
      <w:bookmarkStart w:id="0" w:name="P162"/>
      <w:bookmarkEnd w:id="0"/>
      <w:r w:rsidRPr="0030063C">
        <w:rPr>
          <w:rFonts w:ascii="Times New Roman" w:hAnsi="Times New Roman"/>
          <w:sz w:val="24"/>
          <w:szCs w:val="24"/>
        </w:rPr>
        <w:t>а) предоставление грантов осуществляется при соблюдении следующих требований: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грант предоставляется только впервые зарегистрированному и действующему менее 1 года (на дату подачи заявления о предоставлении гранта) субъекту малого предпринимательства;</w:t>
      </w:r>
    </w:p>
    <w:p w:rsidR="008B6423" w:rsidRPr="0030063C" w:rsidRDefault="008B6423" w:rsidP="0030063C">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гранта не может превышать 500 000 рублей на одного субъекта малого предпринимательства;</w:t>
      </w:r>
    </w:p>
    <w:p w:rsidR="008B6423" w:rsidRPr="0030063C" w:rsidRDefault="008B6423" w:rsidP="0048269A">
      <w:pPr>
        <w:pStyle w:val="ConsPlusNormal"/>
        <w:spacing w:line="276" w:lineRule="auto"/>
        <w:jc w:val="both"/>
        <w:rPr>
          <w:rFonts w:ascii="Times New Roman" w:hAnsi="Times New Roman"/>
          <w:sz w:val="24"/>
          <w:szCs w:val="24"/>
        </w:rPr>
      </w:pPr>
      <w:r w:rsidRPr="0030063C">
        <w:rPr>
          <w:rFonts w:ascii="Times New Roman" w:hAnsi="Times New Roman"/>
          <w:sz w:val="24"/>
          <w:szCs w:val="24"/>
        </w:rPr>
        <w:t>грант предоставляется в случае подтверждения субъектом малого предпринимательства вложения собственных средств в размере не менее 15%  от  общей стоимости бизнес-проекта, на реализацию которого предоставляется грант;</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расходование собственных средств на реализацию бизнес-проекта должно осуществляться только в безналичной форме посредством их перечисления с расчетного счета, открытого субъектом малого предпринимательства в кредитной организации;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наличие бизнес-проекта, который может предусматривать следующие затраты:</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аренда помещений, не относящихся к жилищному фонду,  на срок не менее 1 года;</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приобретение основных средств, за исключением недвижимого имущества, относящегося к жилищному фонду, земельных участков, легковых автомобилей.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Основные средства, приобретенные за счет средств гранта,  не могут быть отчуждены в течение срока действия соглашения о предоставлении гранта, заключенного между администрацией муниципального района (городского округа) и субъектом малого предпринимательства. Срок действия такого соглашения  не может быть менее 2 лет;</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б) субсидирование части затрат субъектов малого и среднего предпринимательства,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Калевальского муниципального района, осуществляется при соблюдении следующих условий: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 xml:space="preserve">размер субсидии не может превышать 1 000 000 рублей из расчета не более 80%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 </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осуществление субъектом малого и среднего предпринимательства торговой деятельности с использованием специализированных автомагазинов в удаленных и труднодоступных населенных пунктах Калевальского  муниципального  района в течение 3 лет после получения субсидии;</w:t>
      </w:r>
    </w:p>
    <w:p w:rsidR="008B6423" w:rsidRPr="0030063C" w:rsidRDefault="008B6423" w:rsidP="0030063C">
      <w:pPr>
        <w:pStyle w:val="ConsPlusNormal"/>
        <w:spacing w:line="276" w:lineRule="auto"/>
        <w:jc w:val="both"/>
        <w:rPr>
          <w:rFonts w:ascii="Times New Roman" w:hAnsi="Times New Roman"/>
          <w:sz w:val="24"/>
          <w:szCs w:val="24"/>
        </w:rPr>
      </w:pPr>
      <w:r w:rsidRPr="0030063C">
        <w:rPr>
          <w:rFonts w:ascii="Times New Roman" w:hAnsi="Times New Roman"/>
          <w:sz w:val="24"/>
          <w:szCs w:val="24"/>
        </w:rPr>
        <w:t>в) субсидирование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 таких кредитов, осуществляется при соблюдении следующих требований:</w:t>
      </w:r>
    </w:p>
    <w:p w:rsidR="008B6423" w:rsidRPr="0030063C" w:rsidRDefault="008B6423" w:rsidP="0048269A">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субсидии  не может превышать 2 000 000 рублей из расчета не более 60%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 xml:space="preserve">г) субсидирование части затрат субъектов малого и среднего предпринимательства, связанных с приобретением новых объектов основных средств в целях создания, и (или) </w:t>
      </w:r>
      <w:r w:rsidRPr="0030063C">
        <w:rPr>
          <w:rFonts w:ascii="Times New Roman" w:hAnsi="Times New Roman"/>
          <w:sz w:val="24"/>
          <w:szCs w:val="24"/>
        </w:rPr>
        <w:lastRenderedPageBreak/>
        <w:t>развития, и (или) модернизации производства товаров (работ, услуг), осуществляется при соблюдении следующих условий: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субсидия предоставляется на приобретение следующих видов новых объектов основных средств: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санитарно-гигиенические модули, относящиеся ко второй и выше амортизационным группам по Классификации основных средств, включаемых в амортизационные группы, утвержденной постановлением Правительства Российской Федерации от 1 января 2002 года № 1 «О Классификации основных средств, включаемых в амортизационные группы»;</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субсидии   не может превышать 4 000 000 рублей из расчета не более 70%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 При этом расчет размера субсидии для субъектов малого и среднего предпринимательства, являющихся плательщиками налога на добавленную стоимость (далее в настоящем Порядке – НДС), осуществляется на основании документально подтвержденных затрат без учета НДС, для субъектов малого и среднего предпринимательства, не являющихся плательщиками НДС, – на основании документально подтвержденных затрат с учетом НДС;</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д) субсидирование части затрат субъектов малого и среднего предпринимательства по уплате лизинговых платежей по договорам финансовой аренды (лизинга), заключенным с российскими лизинговыми организациями, осуществляется при соблюдении следующих условий:</w:t>
      </w:r>
    </w:p>
    <w:p w:rsidR="008B6423" w:rsidRPr="0030063C" w:rsidRDefault="008B6423" w:rsidP="00DF0131">
      <w:pPr>
        <w:pStyle w:val="ConsPlusNormal"/>
        <w:spacing w:line="276" w:lineRule="auto"/>
        <w:jc w:val="both"/>
        <w:rPr>
          <w:rFonts w:ascii="Times New Roman" w:hAnsi="Times New Roman"/>
          <w:sz w:val="24"/>
          <w:szCs w:val="24"/>
        </w:rPr>
      </w:pPr>
      <w:r w:rsidRPr="0030063C">
        <w:rPr>
          <w:rFonts w:ascii="Times New Roman" w:hAnsi="Times New Roman"/>
          <w:sz w:val="24"/>
          <w:szCs w:val="24"/>
        </w:rPr>
        <w:t xml:space="preserve">субсидированию подлежат фактически понесенные расходы  по лизинговым платежам на оборудование, устройства, механизмы, транспортные средства (за исключением легковых автомобилей), станки, приборы, аппараты, агрегаты, установки, машины, относящиеся ко второй – десятой амортизационным группам в соответствии с Классификацией основных средств, включаемых в амортизационные группы, утвержденной постановлением Правительства Российской Федерации от 1 января 2002 года </w:t>
      </w:r>
    </w:p>
    <w:p w:rsidR="008B6423" w:rsidRPr="0030063C" w:rsidRDefault="008B6423" w:rsidP="0048269A">
      <w:pPr>
        <w:pStyle w:val="ConsPlusNormal"/>
        <w:spacing w:line="276" w:lineRule="auto"/>
        <w:ind w:firstLine="0"/>
        <w:jc w:val="both"/>
        <w:rPr>
          <w:rFonts w:ascii="Times New Roman" w:hAnsi="Times New Roman"/>
          <w:sz w:val="24"/>
          <w:szCs w:val="24"/>
        </w:rPr>
      </w:pPr>
      <w:r w:rsidRPr="0030063C">
        <w:rPr>
          <w:rFonts w:ascii="Times New Roman" w:hAnsi="Times New Roman"/>
          <w:sz w:val="24"/>
          <w:szCs w:val="24"/>
        </w:rPr>
        <w:t>№1 «О Классификации основных средств, включаемых в амортизационные группы»;</w:t>
      </w:r>
    </w:p>
    <w:p w:rsidR="008B6423" w:rsidRPr="0030063C" w:rsidRDefault="008B6423" w:rsidP="0048269A">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субсидии   не может превышать 2 000 000 рублей из расчета не более 60%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 При этом расчет размера субсидии для субъектов малого и среднего предпринимательства, являющихся плательщиками НДС, осуществляется на основании документально подтвержденных затрат без учета НДС, для субъектов малого и среднего предпринимательства, не являющихся плательщиками НДС, – на основании документально подтвержденных затрат с учетом НДС;</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е) возмещение затрат  субъектам малого предпринимательства на выплату по передаче прав на франшизу (паушальный взнос) осуществляется при соблюдении следующих условий: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 xml:space="preserve">возмещение затрат осуществляется после прохождения  субъектом малого предпринимательства (индивидуальным предпринимателем или учредителем(ями) юридического лица) краткосрочного обучения и при наличии бизнес-проекта. Прохождение субъектом малого предпринимательства (индивидуальным предпринимателем или учредителем(ями) юридического лица) краткосрочного обучения не требуется для субъектов малого предпринимательства (индивидуальных предпринимателей или учредителя(ей) юридического лица), имеющих диплом о высшем юридическом и (или) экономическом образовании (профессиональной переподготовке), а также получивших </w:t>
      </w:r>
      <w:r w:rsidRPr="0030063C">
        <w:rPr>
          <w:rFonts w:ascii="Times New Roman" w:hAnsi="Times New Roman"/>
          <w:sz w:val="24"/>
          <w:szCs w:val="24"/>
        </w:rPr>
        <w:lastRenderedPageBreak/>
        <w:t>высшее образование, в программе которого предусмотрено изучение дисциплин экономической направленности (экономическая теория, основы предпринимательской деятельности, управление производством, микроэкономика и другие) общей продолжительностью не менее  72 часов;</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субсидии не может превышать 500 000 рублей из расчета не более 90% произведенных  субъектом малого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E9735B">
      <w:pPr>
        <w:pStyle w:val="ConsPlusNormal"/>
        <w:spacing w:line="276" w:lineRule="auto"/>
        <w:jc w:val="both"/>
        <w:rPr>
          <w:rFonts w:ascii="Times New Roman" w:hAnsi="Times New Roman"/>
          <w:sz w:val="24"/>
          <w:szCs w:val="24"/>
        </w:rPr>
      </w:pPr>
      <w:r w:rsidRPr="0030063C">
        <w:rPr>
          <w:rFonts w:ascii="Times New Roman" w:hAnsi="Times New Roman"/>
          <w:sz w:val="24"/>
          <w:szCs w:val="24"/>
        </w:rPr>
        <w:t>ж) субсидирование части затрат субъектов малого и среднего предпринимательства, оказывающих услуги в сфере образования, здравоохранения, культуры, спорта, отдыха и развлечений, бытовых и социальных услуг,  а также социальных предприятий осуществляется при соблюдении следующих требований:</w:t>
      </w:r>
    </w:p>
    <w:p w:rsidR="008B6423" w:rsidRPr="0030063C" w:rsidRDefault="008B6423" w:rsidP="00DF0131">
      <w:pPr>
        <w:pStyle w:val="ConsPlusNormal"/>
        <w:spacing w:line="276" w:lineRule="auto"/>
        <w:jc w:val="both"/>
        <w:rPr>
          <w:rFonts w:ascii="Times New Roman" w:hAnsi="Times New Roman"/>
          <w:sz w:val="24"/>
          <w:szCs w:val="24"/>
        </w:rPr>
      </w:pPr>
      <w:r w:rsidRPr="0030063C">
        <w:rPr>
          <w:rFonts w:ascii="Times New Roman" w:hAnsi="Times New Roman"/>
          <w:sz w:val="24"/>
          <w:szCs w:val="24"/>
        </w:rPr>
        <w:t xml:space="preserve">субсидированию подлежат фактически понесенные расходы по следующим направлениям: </w:t>
      </w:r>
    </w:p>
    <w:p w:rsidR="008B6423" w:rsidRPr="0030063C" w:rsidRDefault="008B6423" w:rsidP="0030063C">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оплату оказанных услуг по аренде помещений не относящихся к жилищному фонду  (за исключением расходов на арендную плату за пользование помещениями, сданными в субаренду, а также обеспечительных платежей);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оплату оказанных коммунальных услуг;</w:t>
      </w:r>
    </w:p>
    <w:p w:rsidR="008B6423" w:rsidRPr="0030063C" w:rsidRDefault="008B6423" w:rsidP="0048269A">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оплату оказанных услуг по предоставлению спортивного зала, чаши бассейна, спортивного инвентаря, хранению спортивного инвентаря по договорам возмездного оказания услуг;</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приобретение оборудования для осуществления предпринимательской деятельности;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рекламу и вывески;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оплату услуг по прохождению обучения по осуществляемому  виду экономической деятельности;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субсидии не может превышать 1 000 000 рублей из расчета не более 70%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з) субсидирование части затрат субъектов малого и среднего предпринимательства, связанных с доставкой товаров первой необходимости в отдаленные населенные пункты, осуществляется при соблюдении следующих требований: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осуществление субъектом малого и среднего предпринимательства предпринимательской деятельности на территории муниципального образования  «Калевальский  национальный  район»;</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наличие транспортных средств, принадлежащих субъекту малого и среднего предпринимательства на праве собственности или ином законном праве, предназначенных для перевозки товаров первой необходимости;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определение размера затрат субъекта малого и среднего предпринимательства осуществляется на основании справки-расчета,                       в которой содержится следующая  информация:</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дата доставки товаров первой необходимости;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марка, модель транспортного средства;</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регистрационный знак транспортного средства;</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наименование товаров первой необходимости;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пробег транспортного средства, км;</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норма расхода горюче-смазочных материалов, л/100 км;</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цена горюче-смазочных материалов, руб./л;</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расход горюче-смазочных материалов, руб.;</w:t>
      </w:r>
    </w:p>
    <w:p w:rsidR="008B6423" w:rsidRPr="0030063C" w:rsidRDefault="008B6423" w:rsidP="0030063C">
      <w:pPr>
        <w:pStyle w:val="ConsPlusNormal"/>
        <w:spacing w:line="276" w:lineRule="auto"/>
        <w:jc w:val="both"/>
        <w:rPr>
          <w:rFonts w:ascii="Times New Roman" w:hAnsi="Times New Roman"/>
          <w:sz w:val="24"/>
          <w:szCs w:val="24"/>
        </w:rPr>
      </w:pPr>
      <w:r w:rsidRPr="0030063C">
        <w:rPr>
          <w:rFonts w:ascii="Times New Roman" w:hAnsi="Times New Roman"/>
          <w:sz w:val="24"/>
          <w:szCs w:val="24"/>
        </w:rPr>
        <w:lastRenderedPageBreak/>
        <w:t>субсидия предоставляется в размере не более 70%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48269A">
      <w:pPr>
        <w:pStyle w:val="ConsPlusNormal"/>
        <w:spacing w:line="276" w:lineRule="auto"/>
        <w:jc w:val="both"/>
        <w:rPr>
          <w:rFonts w:ascii="Times New Roman" w:hAnsi="Times New Roman"/>
          <w:sz w:val="24"/>
          <w:szCs w:val="24"/>
        </w:rPr>
      </w:pPr>
      <w:r w:rsidRPr="0030063C">
        <w:rPr>
          <w:rFonts w:ascii="Times New Roman" w:hAnsi="Times New Roman"/>
          <w:sz w:val="24"/>
          <w:szCs w:val="24"/>
        </w:rPr>
        <w:t>и) субсидирование части затрат субъектов малого и среднего предпринимательства на приобретение оборудования и программного обеспечения для маркировки товаров средствами идентификации и вывода из оборота маркированных товаров осуществляется   при соблюдении следующего требования:</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субсидия предоставляется в размере не более 100 000 рублей из расчета не более 70%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к) субсидирование части затрат субъектов малого и среднего предпринимательства на приобретение, изготовление и монтаж вывесок на карельском, вепсском и финском языках осуществляется при соблюдении следующего требования:</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субсидия предоставляется в размере не более 70% произведенных субъектом малого и среднего предпринимательства затрат на приобретение вывесок, их изготовление, в том числе проектирование, перевод текста на карельский, вепсский и финский языки, и монтаж  в течение года, предшествующего году подачи документов на предоставление субсидии;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л) компенсация затрат субъектов малого и среднего предпринимательства на электрическую энергию, тепловую энергию, водоснабжение, водоотведение осуществляется при соблюдении следующих условий: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 xml:space="preserve"> субсидия  предоставляется на оплату фактически потребленной электрической энергии, тепловой энергии, понесенных расходов на водоснабжение, водоотведение при осуществлении следующих видов экономической деятельности: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производство пищевых продуктов;</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производство изделий народных художественных промыслов;</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производство текстильных изделий;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производство одежды;</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субсидии   не может превышать 1 000 000 рублей из расчета не более 50%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30063C">
      <w:pPr>
        <w:pStyle w:val="ConsPlusNormal"/>
        <w:spacing w:line="276" w:lineRule="auto"/>
        <w:jc w:val="both"/>
        <w:rPr>
          <w:rFonts w:ascii="Times New Roman" w:hAnsi="Times New Roman"/>
          <w:sz w:val="24"/>
          <w:szCs w:val="24"/>
        </w:rPr>
      </w:pPr>
      <w:r w:rsidRPr="0030063C">
        <w:rPr>
          <w:rFonts w:ascii="Times New Roman" w:hAnsi="Times New Roman"/>
          <w:sz w:val="24"/>
          <w:szCs w:val="24"/>
        </w:rPr>
        <w:t>м)  субсидирование части затрат субъектов малого и среднего предпринимательства в целях возмещения расходов, связанных с продвижением субъектами малого и среднего предпринимательства товаров собственного производства, выполняемых ими работ и оказываемых услуг в информационно-телекоммуникационной сети «Интернет», осуществляется при соблюдении следующих условий: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субсидия предоставляется на оплату фактически понесенных расходов:</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услуги по созданию и поддержке веб-сайта в информационно-телекоммуникационной сети «Интернет», необходимого для продвижения субъектами малого и среднего предпринимательства товаров собственного производства, выполняемых ими работ и оказываемых услуг;</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приобретение нового, не бывшего в употреблении или эксплуатации  транспортного средства для осуществления услуг по доставке товаров;</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на продвижение товаров, работ, услуг на торговых площадках по продажам товаров, работ, услуг, на сервисах по доставке продуктов питания в информационно-телекоммуникационной сети «Интернет», перечень которых утверждается Министерством экономического развития и промышленности Республики Карелия;</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 xml:space="preserve">размер субсидии  не может превышать 300 000 рублей из расчета  не более 90% </w:t>
      </w:r>
      <w:r w:rsidRPr="0030063C">
        <w:rPr>
          <w:rFonts w:ascii="Times New Roman" w:hAnsi="Times New Roman"/>
          <w:sz w:val="24"/>
          <w:szCs w:val="24"/>
        </w:rPr>
        <w:lastRenderedPageBreak/>
        <w:t>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н) субсидирование части затрат на арендную плату за пользование помещениями, не относящимися к жилищному фонду, осуществляется при соблюдении следующих условий: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субсидия предоставляется начинающим субъектам малого предпринимательства однократно за первые три месяца аренды таких помещений (за исключением расходов на арендную плату за пользование помещениями, сданными в субаренду, а также обеспечительных платежей);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субсидии не может превышать 100 000 рублей из расчета не более 50% произведенных  субъектом малого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о) возмещение части затрат субъектов малого и среднего предпринимательства на приобретение древесного топлива предоставляется при соблюдении следующих условий:</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субсидия предоставляется при наличии у субъекта малого и среднего предпринимательства оборудования, принадлежащего ему на праве собственности или ином законном праве, используемого при производстве пищевых продуктов, для функционирования которого в качестве топлива применяется древесное топливо;</w:t>
      </w:r>
    </w:p>
    <w:p w:rsidR="008B6423" w:rsidRPr="0030063C" w:rsidRDefault="008B6423" w:rsidP="0030063C">
      <w:pPr>
        <w:pStyle w:val="ConsPlusNormal"/>
        <w:spacing w:line="276" w:lineRule="auto"/>
        <w:jc w:val="both"/>
        <w:rPr>
          <w:rFonts w:ascii="Times New Roman" w:hAnsi="Times New Roman"/>
          <w:sz w:val="24"/>
          <w:szCs w:val="24"/>
        </w:rPr>
      </w:pPr>
      <w:r w:rsidRPr="0030063C">
        <w:rPr>
          <w:rFonts w:ascii="Times New Roman" w:hAnsi="Times New Roman"/>
          <w:sz w:val="24"/>
          <w:szCs w:val="24"/>
        </w:rPr>
        <w:t>субсидированию подлежат фактически понесенные расходы на приобретение древесного топлива, использованного при производстве пищевых продуктов, подтвержденные данными бухгалтерского учета, (оборотно-сальдовые ведомости по 10, 20 счету бухгалтерского учета в разрезе субсчетов за год, предшествующий году подачи документов на предоставление субсидии);</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определение размера затрат субъекта малого и среднего предпринимательства осуществляется на основании справки-расчета, в которой содержится  следующая информация:</w:t>
      </w:r>
    </w:p>
    <w:p w:rsidR="008B6423" w:rsidRPr="0030063C" w:rsidRDefault="008B6423" w:rsidP="00DF0131">
      <w:pPr>
        <w:pStyle w:val="ConsPlusNormal"/>
        <w:spacing w:line="276" w:lineRule="auto"/>
        <w:jc w:val="both"/>
        <w:rPr>
          <w:rFonts w:ascii="Times New Roman" w:hAnsi="Times New Roman"/>
          <w:sz w:val="24"/>
          <w:szCs w:val="24"/>
        </w:rPr>
      </w:pPr>
      <w:r w:rsidRPr="0030063C">
        <w:rPr>
          <w:rFonts w:ascii="Times New Roman" w:hAnsi="Times New Roman"/>
          <w:sz w:val="24"/>
          <w:szCs w:val="24"/>
        </w:rPr>
        <w:t xml:space="preserve">количество древесного топлива, используемого при производстве   1 тонны продукции, куб. м; </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объем произведенной продукции за год, предшествующий году подачи документов на предоставление субсидии, тонн;</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сумма фактической оплаты за древесное топливо за год, предшествующий году подачи документов на предоставление субсидии, руб.;</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объем приобретенного древесного топлива за год, предшествующий году подачи документов на предоставление субсидии, куб. м;</w:t>
      </w:r>
    </w:p>
    <w:p w:rsidR="008B6423" w:rsidRPr="0030063C" w:rsidRDefault="008B6423" w:rsidP="000C0D8B">
      <w:pPr>
        <w:pStyle w:val="ConsPlusNormal"/>
        <w:spacing w:line="276" w:lineRule="auto"/>
        <w:jc w:val="both"/>
        <w:rPr>
          <w:rFonts w:ascii="Times New Roman" w:hAnsi="Times New Roman"/>
          <w:sz w:val="24"/>
          <w:szCs w:val="24"/>
        </w:rPr>
      </w:pPr>
      <w:r w:rsidRPr="0030063C">
        <w:rPr>
          <w:rFonts w:ascii="Times New Roman" w:hAnsi="Times New Roman"/>
          <w:sz w:val="24"/>
          <w:szCs w:val="24"/>
        </w:rPr>
        <w:t>размер субсидии   не может превышать 1 000 000 рублей из расчета не более 50% произведенных  субъектом малого и среднего предпринимательства соответствующих затрат в течение года, предшествующего году подачи документов на предоставление субсидии.</w:t>
      </w:r>
    </w:p>
    <w:p w:rsidR="008B6423" w:rsidRPr="0030063C" w:rsidRDefault="008B6423" w:rsidP="003501C1">
      <w:pPr>
        <w:ind w:firstLine="708"/>
        <w:jc w:val="both"/>
        <w:rPr>
          <w:sz w:val="24"/>
          <w:szCs w:val="24"/>
        </w:rPr>
      </w:pPr>
      <w:r w:rsidRPr="0030063C">
        <w:rPr>
          <w:sz w:val="24"/>
          <w:szCs w:val="24"/>
        </w:rPr>
        <w:t>7. Прием заявок осуществляется Администрацией Калевальского муниципального района (далее – Администрация) в течение тридцати календарных дней со дня опубликования извещения о проведении конкурсного отбора в  газете  «Новости Калевалы» и на официальном сайте  Калевальского  муниципального  района  (</w:t>
      </w:r>
      <w:r w:rsidRPr="0030063C">
        <w:rPr>
          <w:sz w:val="24"/>
          <w:szCs w:val="24"/>
          <w:lang w:val="en-US"/>
        </w:rPr>
        <w:t>http</w:t>
      </w:r>
      <w:r w:rsidRPr="0030063C">
        <w:rPr>
          <w:sz w:val="24"/>
          <w:szCs w:val="24"/>
        </w:rPr>
        <w:t>://</w:t>
      </w:r>
      <w:r w:rsidRPr="0030063C">
        <w:rPr>
          <w:sz w:val="24"/>
          <w:szCs w:val="24"/>
          <w:lang w:val="en-US"/>
        </w:rPr>
        <w:t>visitkalevala</w:t>
      </w:r>
      <w:r w:rsidRPr="0030063C">
        <w:rPr>
          <w:sz w:val="24"/>
          <w:szCs w:val="24"/>
        </w:rPr>
        <w:t>.</w:t>
      </w:r>
      <w:r w:rsidRPr="0030063C">
        <w:rPr>
          <w:sz w:val="24"/>
          <w:szCs w:val="24"/>
          <w:lang w:val="en-US"/>
        </w:rPr>
        <w:t>ru</w:t>
      </w:r>
      <w:r w:rsidRPr="0030063C">
        <w:rPr>
          <w:sz w:val="24"/>
          <w:szCs w:val="24"/>
        </w:rPr>
        <w:t xml:space="preserve">). Заявки, поданные по истечении указанного срока, не принимаются. </w:t>
      </w:r>
    </w:p>
    <w:p w:rsidR="008B6423" w:rsidRPr="0030063C" w:rsidRDefault="008B6423" w:rsidP="003501C1">
      <w:pPr>
        <w:ind w:firstLine="708"/>
        <w:jc w:val="both"/>
        <w:rPr>
          <w:sz w:val="24"/>
          <w:szCs w:val="24"/>
        </w:rPr>
      </w:pPr>
      <w:r w:rsidRPr="0030063C">
        <w:rPr>
          <w:sz w:val="24"/>
          <w:szCs w:val="24"/>
        </w:rPr>
        <w:t>На официальном сайте  Калевальского  муниципального  района  (</w:t>
      </w:r>
      <w:hyperlink r:id="rId9" w:history="1">
        <w:r w:rsidRPr="0030063C">
          <w:rPr>
            <w:rStyle w:val="ae"/>
            <w:sz w:val="24"/>
            <w:szCs w:val="24"/>
            <w:lang w:val="en-US"/>
          </w:rPr>
          <w:t>http</w:t>
        </w:r>
        <w:r w:rsidRPr="0030063C">
          <w:rPr>
            <w:rStyle w:val="ae"/>
            <w:sz w:val="24"/>
            <w:szCs w:val="24"/>
          </w:rPr>
          <w:t>://</w:t>
        </w:r>
        <w:r w:rsidRPr="0030063C">
          <w:rPr>
            <w:rStyle w:val="ae"/>
            <w:sz w:val="24"/>
            <w:szCs w:val="24"/>
            <w:lang w:val="en-US"/>
          </w:rPr>
          <w:t>visitkalevala</w:t>
        </w:r>
        <w:r w:rsidRPr="0030063C">
          <w:rPr>
            <w:rStyle w:val="ae"/>
            <w:sz w:val="24"/>
            <w:szCs w:val="24"/>
          </w:rPr>
          <w:t>.</w:t>
        </w:r>
        <w:r w:rsidRPr="0030063C">
          <w:rPr>
            <w:rStyle w:val="ae"/>
            <w:sz w:val="24"/>
            <w:szCs w:val="24"/>
            <w:lang w:val="en-US"/>
          </w:rPr>
          <w:t>ru</w:t>
        </w:r>
      </w:hyperlink>
      <w:r w:rsidRPr="0030063C">
        <w:rPr>
          <w:sz w:val="24"/>
          <w:szCs w:val="24"/>
        </w:rPr>
        <w:t xml:space="preserve">)  Администрация  размещает  информацию  о  проведении  отбора  с  указанием: </w:t>
      </w:r>
    </w:p>
    <w:p w:rsidR="008B6423" w:rsidRPr="0030063C" w:rsidRDefault="008B6423" w:rsidP="00DF47C9">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а) сроков проведения отбора (даты и времени начала (окончания) подачи (приема) заявок участников отбора), которые  не могут быть меньше 30 календарных дней, следующих за днем размещения объявления о проведении отбора;  </w:t>
      </w:r>
    </w:p>
    <w:p w:rsidR="008B6423" w:rsidRPr="0030063C" w:rsidRDefault="008B6423" w:rsidP="00DF47C9">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б) наименования, местонахождения, почтового адреса, адреса электронной почты </w:t>
      </w:r>
      <w:r w:rsidRPr="0030063C">
        <w:rPr>
          <w:rFonts w:ascii="Times New Roman" w:hAnsi="Times New Roman"/>
          <w:sz w:val="24"/>
          <w:szCs w:val="24"/>
        </w:rPr>
        <w:lastRenderedPageBreak/>
        <w:t>Администрации  Калевальского  муниципального района;</w:t>
      </w:r>
    </w:p>
    <w:p w:rsidR="008B6423" w:rsidRPr="0030063C" w:rsidRDefault="008B6423" w:rsidP="00DF47C9">
      <w:pPr>
        <w:pStyle w:val="ConsPlusNormal"/>
        <w:ind w:firstLine="567"/>
        <w:jc w:val="both"/>
        <w:rPr>
          <w:rFonts w:ascii="Times New Roman" w:hAnsi="Times New Roman"/>
          <w:sz w:val="24"/>
          <w:szCs w:val="24"/>
        </w:rPr>
      </w:pPr>
      <w:r w:rsidRPr="0030063C">
        <w:rPr>
          <w:rFonts w:ascii="Times New Roman" w:hAnsi="Times New Roman"/>
          <w:sz w:val="24"/>
          <w:szCs w:val="24"/>
        </w:rPr>
        <w:t>в) целей  и результатов предоставления субсидии в соответствии с настоящим Порядком;</w:t>
      </w:r>
    </w:p>
    <w:p w:rsidR="008B6423" w:rsidRPr="0030063C" w:rsidRDefault="008B6423" w:rsidP="00DF47C9">
      <w:pPr>
        <w:pStyle w:val="ConsPlusNormal"/>
        <w:ind w:firstLine="567"/>
        <w:jc w:val="both"/>
        <w:rPr>
          <w:rFonts w:ascii="Times New Roman" w:hAnsi="Times New Roman"/>
          <w:sz w:val="24"/>
          <w:szCs w:val="24"/>
        </w:rPr>
      </w:pPr>
      <w:r w:rsidRPr="0030063C">
        <w:rPr>
          <w:rFonts w:ascii="Times New Roman" w:hAnsi="Times New Roman"/>
          <w:sz w:val="24"/>
          <w:szCs w:val="24"/>
        </w:rPr>
        <w:t>г) 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8B6423" w:rsidRPr="0030063C" w:rsidRDefault="008B6423" w:rsidP="00DF47C9">
      <w:pPr>
        <w:pStyle w:val="ConsPlusNormal"/>
        <w:ind w:firstLine="567"/>
        <w:jc w:val="both"/>
        <w:rPr>
          <w:rFonts w:ascii="Times New Roman" w:hAnsi="Times New Roman"/>
          <w:sz w:val="24"/>
          <w:szCs w:val="24"/>
        </w:rPr>
      </w:pPr>
      <w:r w:rsidRPr="0030063C">
        <w:rPr>
          <w:rFonts w:ascii="Times New Roman" w:hAnsi="Times New Roman"/>
          <w:sz w:val="24"/>
          <w:szCs w:val="24"/>
        </w:rPr>
        <w:t>д) требований к участникам отбора и перечню документов, представляемых участниками отбора для подтверждения их соответствия указанным требованиям;</w:t>
      </w:r>
    </w:p>
    <w:p w:rsidR="008B6423" w:rsidRPr="0030063C" w:rsidRDefault="008B6423" w:rsidP="00DF47C9">
      <w:pPr>
        <w:pStyle w:val="ConsPlusNormal"/>
        <w:ind w:firstLine="567"/>
        <w:jc w:val="both"/>
        <w:rPr>
          <w:rFonts w:ascii="Times New Roman" w:hAnsi="Times New Roman"/>
          <w:sz w:val="24"/>
          <w:szCs w:val="24"/>
        </w:rPr>
      </w:pPr>
      <w:r w:rsidRPr="0030063C">
        <w:rPr>
          <w:rFonts w:ascii="Times New Roman" w:hAnsi="Times New Roman"/>
          <w:sz w:val="24"/>
          <w:szCs w:val="24"/>
        </w:rPr>
        <w:t>е) порядка подачи заявок и требований, предъявляемых к форме и содержанию заявок в соответствии с настоящим Порядком;</w:t>
      </w:r>
    </w:p>
    <w:p w:rsidR="008B6423" w:rsidRPr="0030063C" w:rsidRDefault="008B6423" w:rsidP="0030063C">
      <w:pPr>
        <w:pStyle w:val="ConsPlusNormal"/>
        <w:ind w:firstLine="567"/>
        <w:jc w:val="both"/>
        <w:rPr>
          <w:rFonts w:ascii="Times New Roman" w:hAnsi="Times New Roman"/>
          <w:sz w:val="24"/>
          <w:szCs w:val="24"/>
        </w:rPr>
      </w:pPr>
      <w:r w:rsidRPr="0030063C">
        <w:rPr>
          <w:rFonts w:ascii="Times New Roman" w:hAnsi="Times New Roman"/>
          <w:sz w:val="24"/>
          <w:szCs w:val="24"/>
        </w:rPr>
        <w:t>ж) срока, в течение которого победитель (победители) отбора должен подписать соглашение (договор) о предоставлении субсидии (далее – соглашение), и условий признания победителя (победителей) отбора уклонившимся от заключения соглашения;</w:t>
      </w:r>
    </w:p>
    <w:p w:rsidR="008B6423" w:rsidRPr="0030063C" w:rsidRDefault="008B6423" w:rsidP="008E48D8">
      <w:pPr>
        <w:jc w:val="both"/>
        <w:rPr>
          <w:sz w:val="24"/>
          <w:szCs w:val="24"/>
        </w:rPr>
      </w:pPr>
      <w:r w:rsidRPr="0030063C">
        <w:rPr>
          <w:sz w:val="24"/>
          <w:szCs w:val="24"/>
        </w:rPr>
        <w:t xml:space="preserve">        з) даты размещения результатов отбора на официальном сайте  Калевальского  муниципального  района в информационно-телекоммуникационной сети «Интернет»  (</w:t>
      </w:r>
      <w:hyperlink r:id="rId10" w:history="1">
        <w:r w:rsidRPr="0030063C">
          <w:rPr>
            <w:rStyle w:val="ae"/>
            <w:sz w:val="24"/>
            <w:szCs w:val="24"/>
            <w:lang w:val="en-US"/>
          </w:rPr>
          <w:t>http</w:t>
        </w:r>
        <w:r w:rsidRPr="0030063C">
          <w:rPr>
            <w:rStyle w:val="ae"/>
            <w:sz w:val="24"/>
            <w:szCs w:val="24"/>
          </w:rPr>
          <w:t>://</w:t>
        </w:r>
        <w:r w:rsidRPr="0030063C">
          <w:rPr>
            <w:rStyle w:val="ae"/>
            <w:sz w:val="24"/>
            <w:szCs w:val="24"/>
            <w:lang w:val="en-US"/>
          </w:rPr>
          <w:t>visitkalevala</w:t>
        </w:r>
        <w:r w:rsidRPr="0030063C">
          <w:rPr>
            <w:rStyle w:val="ae"/>
            <w:sz w:val="24"/>
            <w:szCs w:val="24"/>
          </w:rPr>
          <w:t>.</w:t>
        </w:r>
        <w:r w:rsidRPr="0030063C">
          <w:rPr>
            <w:rStyle w:val="ae"/>
            <w:sz w:val="24"/>
            <w:szCs w:val="24"/>
            <w:lang w:val="en-US"/>
          </w:rPr>
          <w:t>ru</w:t>
        </w:r>
      </w:hyperlink>
      <w:r w:rsidRPr="0030063C">
        <w:rPr>
          <w:sz w:val="24"/>
          <w:szCs w:val="24"/>
        </w:rPr>
        <w:t>), которая не может быть позднее 14-го календарного дня, следующего за днем определения победителя отбора.</w:t>
      </w:r>
    </w:p>
    <w:p w:rsidR="008B6423" w:rsidRPr="0030063C" w:rsidRDefault="008B6423" w:rsidP="007C7E7E">
      <w:pPr>
        <w:pStyle w:val="ConsPlusNormal"/>
        <w:ind w:firstLine="567"/>
        <w:jc w:val="both"/>
        <w:rPr>
          <w:rFonts w:ascii="Times New Roman" w:hAnsi="Times New Roman"/>
          <w:sz w:val="24"/>
          <w:szCs w:val="24"/>
        </w:rPr>
      </w:pPr>
      <w:r w:rsidRPr="0030063C">
        <w:rPr>
          <w:rFonts w:ascii="Times New Roman" w:hAnsi="Times New Roman"/>
          <w:sz w:val="24"/>
          <w:szCs w:val="24"/>
        </w:rPr>
        <w:t>8. На дату подачи заявки участники отбора должны соответствовать следующим требованиям:</w:t>
      </w:r>
    </w:p>
    <w:p w:rsidR="008B6423" w:rsidRPr="0030063C" w:rsidRDefault="008B6423" w:rsidP="007C7E7E">
      <w:pPr>
        <w:pStyle w:val="ConsPlusNormal"/>
        <w:ind w:firstLine="567"/>
        <w:jc w:val="both"/>
        <w:rPr>
          <w:rFonts w:ascii="Times New Roman" w:hAnsi="Times New Roman"/>
          <w:sz w:val="24"/>
          <w:szCs w:val="24"/>
        </w:rPr>
      </w:pPr>
      <w:r w:rsidRPr="0030063C">
        <w:rPr>
          <w:rFonts w:ascii="Times New Roman" w:hAnsi="Times New Roman"/>
          <w:sz w:val="24"/>
          <w:szCs w:val="24"/>
        </w:rPr>
        <w:t>у участника отбора должна отсутствовать недоимка по налогам и страховым взносам, в совокупности (с учетом имеющейся переплаты по налогам и страховым взносам) превышающая 3000 рублей;</w:t>
      </w:r>
    </w:p>
    <w:p w:rsidR="008B6423" w:rsidRPr="0030063C" w:rsidRDefault="008B6423" w:rsidP="007C7E7E">
      <w:pPr>
        <w:pStyle w:val="ConsPlusNormal"/>
        <w:ind w:firstLine="567"/>
        <w:jc w:val="both"/>
        <w:rPr>
          <w:rFonts w:ascii="Times New Roman" w:hAnsi="Times New Roman"/>
          <w:sz w:val="24"/>
          <w:szCs w:val="24"/>
        </w:rPr>
      </w:pPr>
      <w:r w:rsidRPr="0030063C">
        <w:rPr>
          <w:rFonts w:ascii="Times New Roman" w:hAnsi="Times New Roman"/>
          <w:sz w:val="24"/>
          <w:szCs w:val="24"/>
        </w:rPr>
        <w:t>у участника отбора должна отсутствовать просроченная задолженность по возврату в бюджет Республики Карелия субсидий, бюджетных инвестиций, предоставленных в том числе в соответствии с иными нормативными правовыми актами, а также иная просроченная (неурегулированная) задолженность по денежным обязательствам перед бюджетом Республики Карелия;</w:t>
      </w:r>
    </w:p>
    <w:p w:rsidR="008B6423" w:rsidRPr="0030063C" w:rsidRDefault="008B6423" w:rsidP="007C7E7E">
      <w:pPr>
        <w:pStyle w:val="ConsPlusNormal"/>
        <w:ind w:firstLine="567"/>
        <w:jc w:val="both"/>
        <w:rPr>
          <w:rFonts w:ascii="Times New Roman" w:hAnsi="Times New Roman"/>
          <w:sz w:val="24"/>
          <w:szCs w:val="24"/>
        </w:rPr>
      </w:pPr>
      <w:r w:rsidRPr="0030063C">
        <w:rPr>
          <w:rFonts w:ascii="Times New Roman" w:hAnsi="Times New Roman"/>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8B6423" w:rsidRPr="0030063C" w:rsidRDefault="008B6423" w:rsidP="007C7E7E">
      <w:pPr>
        <w:pStyle w:val="ConsPlusNormal"/>
        <w:ind w:firstLine="567"/>
        <w:jc w:val="both"/>
        <w:rPr>
          <w:rFonts w:ascii="Times New Roman" w:hAnsi="Times New Roman"/>
          <w:sz w:val="24"/>
          <w:szCs w:val="24"/>
        </w:rPr>
      </w:pPr>
      <w:r w:rsidRPr="0030063C">
        <w:rPr>
          <w:rFonts w:ascii="Times New Roman" w:hAnsi="Times New Roman"/>
          <w:sz w:val="24"/>
          <w:szCs w:val="24"/>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8B6423" w:rsidRPr="0030063C" w:rsidRDefault="008B6423" w:rsidP="007C7E7E">
      <w:pPr>
        <w:pStyle w:val="ConsPlusNormal"/>
        <w:ind w:firstLine="567"/>
        <w:jc w:val="both"/>
        <w:rPr>
          <w:rFonts w:ascii="Times New Roman" w:hAnsi="Times New Roman"/>
          <w:sz w:val="24"/>
          <w:szCs w:val="24"/>
        </w:rPr>
      </w:pPr>
      <w:r w:rsidRPr="0030063C">
        <w:rPr>
          <w:rFonts w:ascii="Times New Roman" w:hAnsi="Times New Roman"/>
          <w:sz w:val="24"/>
          <w:szCs w:val="24"/>
        </w:rPr>
        <w:t>участник отбора не должен получать средства из бюджета Республики Карелия на основании иных нормативных правовых актов или муниципальных правовых актов на цели, указанные в настоящем Порядке;</w:t>
      </w:r>
    </w:p>
    <w:p w:rsidR="008B6423" w:rsidRPr="0030063C" w:rsidRDefault="008B6423" w:rsidP="007C7E7E">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у участника отбора должна отсутствовать задолженность по выплате заработной платы работникам; </w:t>
      </w:r>
    </w:p>
    <w:p w:rsidR="008B6423" w:rsidRPr="0030063C" w:rsidRDefault="008B6423" w:rsidP="007C7E7E">
      <w:pPr>
        <w:pStyle w:val="ConsPlusNormal"/>
        <w:ind w:firstLine="567"/>
        <w:jc w:val="both"/>
        <w:rPr>
          <w:rFonts w:ascii="Times New Roman" w:hAnsi="Times New Roman"/>
          <w:sz w:val="24"/>
          <w:szCs w:val="24"/>
          <w:highlight w:val="yellow"/>
        </w:rPr>
      </w:pPr>
      <w:r w:rsidRPr="0030063C">
        <w:rPr>
          <w:rFonts w:ascii="Times New Roman" w:hAnsi="Times New Roman"/>
          <w:sz w:val="24"/>
          <w:szCs w:val="24"/>
        </w:rPr>
        <w:t>участник отбора не должен быть подвергнут административному наказанию, за совершение правонарушения, предусмотренного статьей 20.6.1 Кодекса Российской Федерации об административных правонарушениях.</w:t>
      </w:r>
    </w:p>
    <w:p w:rsidR="008B6423" w:rsidRPr="0030063C" w:rsidRDefault="008B6423" w:rsidP="007C7E7E">
      <w:pPr>
        <w:autoSpaceDE w:val="0"/>
        <w:autoSpaceDN w:val="0"/>
        <w:adjustRightInd w:val="0"/>
        <w:ind w:firstLine="567"/>
        <w:jc w:val="both"/>
        <w:rPr>
          <w:sz w:val="24"/>
          <w:szCs w:val="24"/>
        </w:rPr>
      </w:pPr>
      <w:r w:rsidRPr="0030063C">
        <w:rPr>
          <w:sz w:val="24"/>
          <w:szCs w:val="24"/>
        </w:rPr>
        <w:t xml:space="preserve">9. Участники отбора представляют в Администрацию документы, предусмотренные приложением 2 к настоящему Порядку. При подаче заявки участник отбора может представить дополнительные документы. Заявка подается по форме, установленной Администрацией Калевальского муниципального района (приложение №1 к настоящему Порядку), </w:t>
      </w:r>
    </w:p>
    <w:p w:rsidR="008B6423" w:rsidRPr="0030063C" w:rsidRDefault="008B6423" w:rsidP="007C7E7E">
      <w:pPr>
        <w:autoSpaceDE w:val="0"/>
        <w:autoSpaceDN w:val="0"/>
        <w:adjustRightInd w:val="0"/>
        <w:ind w:firstLine="567"/>
        <w:jc w:val="both"/>
        <w:rPr>
          <w:sz w:val="24"/>
          <w:szCs w:val="24"/>
        </w:rPr>
      </w:pPr>
    </w:p>
    <w:p w:rsidR="008B6423" w:rsidRPr="0030063C" w:rsidRDefault="008B6423" w:rsidP="007C7E7E">
      <w:pPr>
        <w:autoSpaceDE w:val="0"/>
        <w:autoSpaceDN w:val="0"/>
        <w:adjustRightInd w:val="0"/>
        <w:ind w:firstLine="567"/>
        <w:jc w:val="both"/>
        <w:rPr>
          <w:sz w:val="24"/>
          <w:szCs w:val="24"/>
        </w:rPr>
      </w:pPr>
    </w:p>
    <w:p w:rsidR="008B6423" w:rsidRPr="0030063C" w:rsidRDefault="008B6423" w:rsidP="007C7E7E">
      <w:pPr>
        <w:autoSpaceDE w:val="0"/>
        <w:autoSpaceDN w:val="0"/>
        <w:adjustRightInd w:val="0"/>
        <w:ind w:firstLine="567"/>
        <w:jc w:val="both"/>
        <w:rPr>
          <w:sz w:val="24"/>
          <w:szCs w:val="24"/>
        </w:rPr>
      </w:pPr>
    </w:p>
    <w:p w:rsidR="008B6423" w:rsidRPr="0030063C" w:rsidRDefault="008B6423" w:rsidP="0048269A">
      <w:pPr>
        <w:autoSpaceDE w:val="0"/>
        <w:autoSpaceDN w:val="0"/>
        <w:adjustRightInd w:val="0"/>
        <w:jc w:val="both"/>
        <w:rPr>
          <w:sz w:val="24"/>
          <w:szCs w:val="24"/>
        </w:rPr>
      </w:pPr>
      <w:r w:rsidRPr="0030063C">
        <w:rPr>
          <w:sz w:val="24"/>
          <w:szCs w:val="24"/>
        </w:rPr>
        <w:t>размещенной вместе с извещением о начале приема документов на официальном сайте Калевальского муниципального района (</w:t>
      </w:r>
      <w:hyperlink r:id="rId11" w:history="1">
        <w:r w:rsidRPr="0030063C">
          <w:rPr>
            <w:rStyle w:val="ae"/>
            <w:sz w:val="24"/>
            <w:szCs w:val="24"/>
            <w:lang w:val="en-US"/>
          </w:rPr>
          <w:t>http</w:t>
        </w:r>
        <w:r w:rsidRPr="0030063C">
          <w:rPr>
            <w:rStyle w:val="ae"/>
            <w:sz w:val="24"/>
            <w:szCs w:val="24"/>
          </w:rPr>
          <w:t>://</w:t>
        </w:r>
        <w:r w:rsidRPr="0030063C">
          <w:rPr>
            <w:rStyle w:val="ae"/>
            <w:sz w:val="24"/>
            <w:szCs w:val="24"/>
            <w:lang w:val="en-US"/>
          </w:rPr>
          <w:t>visitkalevala</w:t>
        </w:r>
      </w:hyperlink>
      <w:r w:rsidRPr="0030063C">
        <w:rPr>
          <w:sz w:val="24"/>
          <w:szCs w:val="24"/>
        </w:rPr>
        <w:t>.</w:t>
      </w:r>
      <w:r w:rsidRPr="0030063C">
        <w:rPr>
          <w:sz w:val="24"/>
          <w:szCs w:val="24"/>
          <w:lang w:val="en-US"/>
        </w:rPr>
        <w:t>ru</w:t>
      </w:r>
      <w:r w:rsidRPr="0030063C">
        <w:rPr>
          <w:sz w:val="24"/>
          <w:szCs w:val="24"/>
        </w:rPr>
        <w:t>).</w:t>
      </w:r>
    </w:p>
    <w:p w:rsidR="008B6423" w:rsidRPr="0030063C" w:rsidRDefault="008B6423" w:rsidP="007C7E7E">
      <w:pPr>
        <w:autoSpaceDE w:val="0"/>
        <w:autoSpaceDN w:val="0"/>
        <w:adjustRightInd w:val="0"/>
        <w:ind w:firstLine="567"/>
        <w:jc w:val="both"/>
        <w:rPr>
          <w:sz w:val="24"/>
          <w:szCs w:val="24"/>
        </w:rPr>
      </w:pPr>
      <w:r w:rsidRPr="0030063C">
        <w:rPr>
          <w:sz w:val="24"/>
          <w:szCs w:val="24"/>
        </w:rPr>
        <w:t xml:space="preserve">На каждый вид затрат документы предоставляются отдельно. </w:t>
      </w:r>
    </w:p>
    <w:p w:rsidR="008B6423" w:rsidRPr="0030063C" w:rsidRDefault="008B6423" w:rsidP="007C7E7E">
      <w:pPr>
        <w:pStyle w:val="ConsPlusNormal"/>
        <w:ind w:firstLine="567"/>
        <w:jc w:val="both"/>
        <w:rPr>
          <w:rFonts w:ascii="Times New Roman" w:hAnsi="Times New Roman"/>
          <w:sz w:val="24"/>
          <w:szCs w:val="24"/>
        </w:rPr>
      </w:pPr>
      <w:r w:rsidRPr="0030063C">
        <w:rPr>
          <w:rFonts w:ascii="Times New Roman" w:hAnsi="Times New Roman"/>
          <w:sz w:val="24"/>
          <w:szCs w:val="24"/>
        </w:rPr>
        <w:t>10. Получатели субсидии несут ответственность за достоверность и подлинность представленных ими документов и сведений для получения субсидии в соответствии с законодательством Российской Федерации.</w:t>
      </w:r>
    </w:p>
    <w:p w:rsidR="008B6423" w:rsidRPr="0030063C" w:rsidRDefault="008B6423" w:rsidP="003501C1">
      <w:pPr>
        <w:pStyle w:val="ConsPlusNormal"/>
        <w:ind w:firstLine="567"/>
        <w:jc w:val="both"/>
        <w:rPr>
          <w:rFonts w:ascii="Times New Roman" w:hAnsi="Times New Roman"/>
          <w:sz w:val="24"/>
          <w:szCs w:val="24"/>
          <w:highlight w:val="yellow"/>
        </w:rPr>
      </w:pPr>
      <w:r w:rsidRPr="0030063C">
        <w:rPr>
          <w:rFonts w:ascii="Times New Roman" w:hAnsi="Times New Roman"/>
          <w:sz w:val="24"/>
          <w:szCs w:val="24"/>
        </w:rPr>
        <w:t>11. Минимальная сумма запрашиваемой субсидии субъектом малого и среднего предпринимательства должна составлять  10000 рублей.  Заявки на меньшие суммы к рассмотрению не принимаются.</w:t>
      </w:r>
    </w:p>
    <w:p w:rsidR="008B6423" w:rsidRPr="0030063C" w:rsidRDefault="008B6423" w:rsidP="00BE54D6">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12. Поданные участниками отбора заявки регистрируются в журнале учета заявок в порядке очередности их поступления в Администрацию. </w:t>
      </w:r>
    </w:p>
    <w:p w:rsidR="008B6423" w:rsidRPr="0030063C" w:rsidRDefault="008B6423" w:rsidP="00BE54D6">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13. В случае если по окончании срока подачи заявок не подано ни одной заявки, отбор признается несостоявшимся. </w:t>
      </w:r>
    </w:p>
    <w:p w:rsidR="008B6423" w:rsidRPr="0030063C" w:rsidRDefault="008B6423" w:rsidP="00BE54D6">
      <w:pPr>
        <w:pStyle w:val="ConsPlusNormal"/>
        <w:ind w:firstLine="567"/>
        <w:jc w:val="both"/>
        <w:rPr>
          <w:rFonts w:ascii="Times New Roman" w:hAnsi="Times New Roman"/>
          <w:sz w:val="24"/>
          <w:szCs w:val="24"/>
        </w:rPr>
      </w:pPr>
      <w:r w:rsidRPr="0030063C">
        <w:rPr>
          <w:rFonts w:ascii="Times New Roman" w:hAnsi="Times New Roman"/>
          <w:sz w:val="24"/>
          <w:szCs w:val="24"/>
        </w:rPr>
        <w:t>В случае  если подана одна заявка и участник отбора соответствует требованиям настоящего Порядка, он объявляется победителем отбора.</w:t>
      </w:r>
    </w:p>
    <w:p w:rsidR="008B6423" w:rsidRPr="0030063C" w:rsidRDefault="008B6423" w:rsidP="00BE54D6">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14. Отзыв  заявки возможен до даты проведения заседания Комиссии в случае письменного обращения участника отбора  в Администрацию. </w:t>
      </w:r>
    </w:p>
    <w:p w:rsidR="008B6423" w:rsidRPr="0030063C" w:rsidRDefault="008B6423" w:rsidP="003501C1">
      <w:pPr>
        <w:widowControl w:val="0"/>
        <w:autoSpaceDE w:val="0"/>
        <w:autoSpaceDN w:val="0"/>
        <w:adjustRightInd w:val="0"/>
        <w:jc w:val="both"/>
        <w:rPr>
          <w:sz w:val="24"/>
          <w:szCs w:val="24"/>
        </w:rPr>
      </w:pPr>
      <w:r w:rsidRPr="0030063C">
        <w:rPr>
          <w:sz w:val="24"/>
          <w:szCs w:val="24"/>
        </w:rPr>
        <w:t xml:space="preserve">        15. По итогам проведения конкурсного отбора заявка участнику отбора не возвращается.</w:t>
      </w:r>
    </w:p>
    <w:p w:rsidR="008B6423" w:rsidRPr="0030063C" w:rsidRDefault="008B6423" w:rsidP="003501C1">
      <w:pPr>
        <w:widowControl w:val="0"/>
        <w:autoSpaceDE w:val="0"/>
        <w:autoSpaceDN w:val="0"/>
        <w:adjustRightInd w:val="0"/>
        <w:jc w:val="both"/>
        <w:rPr>
          <w:sz w:val="24"/>
          <w:szCs w:val="24"/>
        </w:rPr>
      </w:pPr>
      <w:r w:rsidRPr="0030063C">
        <w:rPr>
          <w:sz w:val="24"/>
          <w:szCs w:val="24"/>
        </w:rPr>
        <w:t xml:space="preserve">        16. Предоставление субсидии осуществляется на основании результатов конкурсного отбора.</w:t>
      </w:r>
    </w:p>
    <w:p w:rsidR="008B6423" w:rsidRPr="0030063C" w:rsidRDefault="008B6423" w:rsidP="003501C1">
      <w:pPr>
        <w:widowControl w:val="0"/>
        <w:autoSpaceDE w:val="0"/>
        <w:autoSpaceDN w:val="0"/>
        <w:adjustRightInd w:val="0"/>
        <w:jc w:val="both"/>
        <w:rPr>
          <w:sz w:val="24"/>
          <w:szCs w:val="24"/>
        </w:rPr>
      </w:pPr>
      <w:r w:rsidRPr="0030063C">
        <w:rPr>
          <w:sz w:val="24"/>
          <w:szCs w:val="24"/>
        </w:rPr>
        <w:t xml:space="preserve">        17. Заявка рассматривается Комиссией по предоставлению субсидий на оказание  поддержки субъектам малого и среднего предпринимательства (далее – Комиссия), образованной в соответствии с постановлением Администрации.</w:t>
      </w:r>
    </w:p>
    <w:p w:rsidR="008B6423" w:rsidRPr="0030063C" w:rsidRDefault="008B6423" w:rsidP="005B3D18">
      <w:pPr>
        <w:autoSpaceDE w:val="0"/>
        <w:autoSpaceDN w:val="0"/>
        <w:adjustRightInd w:val="0"/>
        <w:ind w:firstLine="567"/>
        <w:jc w:val="both"/>
        <w:rPr>
          <w:sz w:val="24"/>
          <w:szCs w:val="24"/>
        </w:rPr>
      </w:pPr>
      <w:r w:rsidRPr="0030063C">
        <w:rPr>
          <w:sz w:val="24"/>
          <w:szCs w:val="24"/>
        </w:rPr>
        <w:t>18.  Комиссия в течение 30 календарных дней со дня завершения приема документов для участия в отборе:</w:t>
      </w:r>
    </w:p>
    <w:p w:rsidR="008B6423" w:rsidRPr="0030063C" w:rsidRDefault="008B6423" w:rsidP="005B3D18">
      <w:pPr>
        <w:autoSpaceDE w:val="0"/>
        <w:autoSpaceDN w:val="0"/>
        <w:adjustRightInd w:val="0"/>
        <w:ind w:firstLine="567"/>
        <w:jc w:val="both"/>
        <w:rPr>
          <w:sz w:val="24"/>
          <w:szCs w:val="24"/>
        </w:rPr>
      </w:pPr>
      <w:r w:rsidRPr="0030063C">
        <w:rPr>
          <w:sz w:val="24"/>
          <w:szCs w:val="24"/>
        </w:rPr>
        <w:t>проверяет соответствие участников отбора, а также представленных ими документов для участия в отборе требованиям, установленным настоящим Порядком;</w:t>
      </w:r>
    </w:p>
    <w:p w:rsidR="008B6423" w:rsidRPr="0030063C" w:rsidRDefault="008B6423" w:rsidP="005B3D18">
      <w:pPr>
        <w:autoSpaceDE w:val="0"/>
        <w:autoSpaceDN w:val="0"/>
        <w:adjustRightInd w:val="0"/>
        <w:ind w:firstLine="567"/>
        <w:jc w:val="both"/>
        <w:rPr>
          <w:sz w:val="24"/>
          <w:szCs w:val="24"/>
        </w:rPr>
      </w:pPr>
      <w:r w:rsidRPr="0030063C">
        <w:rPr>
          <w:sz w:val="24"/>
          <w:szCs w:val="24"/>
        </w:rPr>
        <w:t xml:space="preserve">в случае наличия оснований для отклонения, принимает решение об отклонении заявок; </w:t>
      </w:r>
    </w:p>
    <w:p w:rsidR="008B6423" w:rsidRPr="0030063C" w:rsidRDefault="008B6423" w:rsidP="005B3D18">
      <w:pPr>
        <w:autoSpaceDE w:val="0"/>
        <w:autoSpaceDN w:val="0"/>
        <w:adjustRightInd w:val="0"/>
        <w:ind w:firstLine="567"/>
        <w:jc w:val="both"/>
        <w:rPr>
          <w:sz w:val="24"/>
          <w:szCs w:val="24"/>
        </w:rPr>
      </w:pPr>
      <w:r w:rsidRPr="0030063C">
        <w:rPr>
          <w:sz w:val="24"/>
          <w:szCs w:val="24"/>
        </w:rPr>
        <w:t>в соответствии с  критериями оценки, указанными в пункте 21 настоящего Порядка, оценивает участников отбора, а также представленные ими документы для участия в отборе;</w:t>
      </w:r>
    </w:p>
    <w:p w:rsidR="008B6423" w:rsidRPr="0030063C" w:rsidRDefault="008B6423" w:rsidP="005B3D18">
      <w:pPr>
        <w:autoSpaceDE w:val="0"/>
        <w:autoSpaceDN w:val="0"/>
        <w:adjustRightInd w:val="0"/>
        <w:ind w:firstLine="567"/>
        <w:jc w:val="both"/>
        <w:rPr>
          <w:sz w:val="24"/>
          <w:szCs w:val="24"/>
        </w:rPr>
      </w:pPr>
      <w:r w:rsidRPr="0030063C">
        <w:rPr>
          <w:sz w:val="24"/>
          <w:szCs w:val="24"/>
        </w:rPr>
        <w:t>принимает решение о победителях отбора, которое оформляется протоколом.</w:t>
      </w:r>
    </w:p>
    <w:p w:rsidR="008B6423" w:rsidRPr="0030063C" w:rsidRDefault="008B6423" w:rsidP="005B3D18">
      <w:pPr>
        <w:autoSpaceDE w:val="0"/>
        <w:autoSpaceDN w:val="0"/>
        <w:adjustRightInd w:val="0"/>
        <w:ind w:firstLine="567"/>
        <w:jc w:val="both"/>
        <w:rPr>
          <w:sz w:val="24"/>
          <w:szCs w:val="24"/>
        </w:rPr>
      </w:pPr>
      <w:r w:rsidRPr="0030063C">
        <w:rPr>
          <w:sz w:val="24"/>
          <w:szCs w:val="24"/>
        </w:rPr>
        <w:t>19. Основаниями для отклонения заявок являются:</w:t>
      </w:r>
    </w:p>
    <w:p w:rsidR="008B6423" w:rsidRPr="0030063C" w:rsidRDefault="008B6423" w:rsidP="005B3D18">
      <w:pPr>
        <w:autoSpaceDE w:val="0"/>
        <w:autoSpaceDN w:val="0"/>
        <w:adjustRightInd w:val="0"/>
        <w:ind w:firstLine="567"/>
        <w:jc w:val="both"/>
        <w:rPr>
          <w:sz w:val="24"/>
          <w:szCs w:val="24"/>
        </w:rPr>
      </w:pPr>
      <w:r w:rsidRPr="0030063C">
        <w:rPr>
          <w:sz w:val="24"/>
          <w:szCs w:val="24"/>
        </w:rPr>
        <w:t>несоответствие участника отбора требованиям, установленным настоящим Порядком;</w:t>
      </w:r>
    </w:p>
    <w:p w:rsidR="008B6423" w:rsidRPr="0030063C" w:rsidRDefault="008B6423" w:rsidP="005B3D18">
      <w:pPr>
        <w:autoSpaceDE w:val="0"/>
        <w:autoSpaceDN w:val="0"/>
        <w:adjustRightInd w:val="0"/>
        <w:ind w:firstLine="567"/>
        <w:jc w:val="both"/>
        <w:rPr>
          <w:sz w:val="24"/>
          <w:szCs w:val="24"/>
        </w:rPr>
      </w:pPr>
      <w:r w:rsidRPr="0030063C">
        <w:rPr>
          <w:sz w:val="24"/>
          <w:szCs w:val="24"/>
        </w:rPr>
        <w:t>несоответствие заявки и документов участника отбора  требованиям и условиям, установленным настоящим Порядком, или непредставление (представление не в полном объеме) указанных документов;</w:t>
      </w:r>
    </w:p>
    <w:p w:rsidR="008B6423" w:rsidRPr="0030063C" w:rsidRDefault="008B6423" w:rsidP="0030063C">
      <w:pPr>
        <w:autoSpaceDE w:val="0"/>
        <w:autoSpaceDN w:val="0"/>
        <w:adjustRightInd w:val="0"/>
        <w:ind w:firstLine="567"/>
        <w:jc w:val="both"/>
        <w:rPr>
          <w:sz w:val="24"/>
          <w:szCs w:val="24"/>
        </w:rPr>
      </w:pPr>
      <w:r w:rsidRPr="0030063C">
        <w:rPr>
          <w:sz w:val="24"/>
          <w:szCs w:val="24"/>
        </w:rPr>
        <w:t>установление факта</w:t>
      </w:r>
      <w:r w:rsidRPr="0030063C">
        <w:rPr>
          <w:color w:val="FF0000"/>
          <w:sz w:val="24"/>
          <w:szCs w:val="24"/>
        </w:rPr>
        <w:t xml:space="preserve"> </w:t>
      </w:r>
      <w:r w:rsidRPr="0030063C">
        <w:rPr>
          <w:sz w:val="24"/>
          <w:szCs w:val="24"/>
        </w:rPr>
        <w:t>недостоверности представленной участником отбора  информации, в том числе информации о местонахождении и адресе юридического лица;</w:t>
      </w:r>
    </w:p>
    <w:p w:rsidR="008B6423" w:rsidRPr="0030063C" w:rsidRDefault="008B6423" w:rsidP="003501C1">
      <w:pPr>
        <w:autoSpaceDE w:val="0"/>
        <w:autoSpaceDN w:val="0"/>
        <w:adjustRightInd w:val="0"/>
        <w:ind w:firstLine="567"/>
        <w:jc w:val="both"/>
        <w:rPr>
          <w:sz w:val="24"/>
          <w:szCs w:val="24"/>
        </w:rPr>
      </w:pPr>
      <w:r w:rsidRPr="0030063C">
        <w:rPr>
          <w:sz w:val="24"/>
          <w:szCs w:val="24"/>
        </w:rPr>
        <w:t>подача участником отбора заявки после даты и (или) времени, определенных для подачи заявок.</w:t>
      </w:r>
    </w:p>
    <w:p w:rsidR="008B6423" w:rsidRPr="0030063C" w:rsidRDefault="008B6423" w:rsidP="00F426DA">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20. Размер субсидии определяется по следующей формуле:</w:t>
      </w:r>
    </w:p>
    <w:p w:rsidR="008B6423" w:rsidRPr="0030063C" w:rsidRDefault="008B6423" w:rsidP="00F426DA">
      <w:pPr>
        <w:pStyle w:val="ConsPlusNormal"/>
        <w:jc w:val="both"/>
        <w:rPr>
          <w:rFonts w:ascii="Times New Roman" w:hAnsi="Times New Roman"/>
          <w:sz w:val="24"/>
          <w:szCs w:val="24"/>
        </w:rPr>
      </w:pPr>
    </w:p>
    <w:p w:rsidR="008B6423" w:rsidRPr="0030063C" w:rsidRDefault="00225006" w:rsidP="00F426DA">
      <w:pPr>
        <w:pStyle w:val="ConsPlusNormal"/>
        <w:jc w:val="center"/>
        <w:rPr>
          <w:rFonts w:ascii="Times New Roman" w:hAnsi="Times New Roman"/>
          <w:sz w:val="24"/>
          <w:szCs w:val="24"/>
        </w:rPr>
      </w:pPr>
      <w:r>
        <w:rPr>
          <w:rFonts w:ascii="Times New Roman" w:hAnsi="Times New Roman"/>
          <w:noProof/>
          <w:position w:val="-27"/>
          <w:sz w:val="24"/>
          <w:szCs w:val="24"/>
        </w:rPr>
        <w:pict>
          <v:shape id="Рисунок 3" o:spid="_x0000_i1026" type="#_x0000_t75" alt="base_24456_595903_32768" style="width:117pt;height:36.75pt;visibility:visible">
            <v:imagedata r:id="rId12" o:title=""/>
          </v:shape>
        </w:pict>
      </w:r>
    </w:p>
    <w:p w:rsidR="008B6423" w:rsidRPr="0030063C" w:rsidRDefault="008B6423" w:rsidP="00F426DA">
      <w:pPr>
        <w:pStyle w:val="ConsPlusNormal"/>
        <w:jc w:val="both"/>
        <w:rPr>
          <w:rFonts w:ascii="Times New Roman" w:hAnsi="Times New Roman"/>
          <w:sz w:val="24"/>
          <w:szCs w:val="24"/>
        </w:rPr>
      </w:pPr>
    </w:p>
    <w:p w:rsidR="008B6423" w:rsidRPr="0030063C" w:rsidRDefault="008B6423" w:rsidP="00F426DA">
      <w:pPr>
        <w:pStyle w:val="ConsPlusNormal"/>
        <w:ind w:firstLine="540"/>
        <w:jc w:val="both"/>
        <w:rPr>
          <w:rFonts w:ascii="Times New Roman" w:hAnsi="Times New Roman"/>
          <w:sz w:val="24"/>
          <w:szCs w:val="24"/>
        </w:rPr>
      </w:pPr>
      <w:r w:rsidRPr="0030063C">
        <w:rPr>
          <w:rFonts w:ascii="Times New Roman" w:hAnsi="Times New Roman"/>
          <w:sz w:val="24"/>
          <w:szCs w:val="24"/>
        </w:rPr>
        <w:t>где:</w:t>
      </w:r>
    </w:p>
    <w:p w:rsidR="008B6423" w:rsidRPr="0030063C" w:rsidRDefault="008B6423" w:rsidP="00F426DA">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S</w:t>
      </w:r>
      <w:r w:rsidRPr="0030063C">
        <w:rPr>
          <w:rFonts w:ascii="Times New Roman" w:hAnsi="Times New Roman"/>
          <w:sz w:val="24"/>
          <w:szCs w:val="24"/>
          <w:vertAlign w:val="subscript"/>
        </w:rPr>
        <w:t>subi</w:t>
      </w:r>
      <w:r w:rsidRPr="0030063C">
        <w:rPr>
          <w:rFonts w:ascii="Times New Roman" w:hAnsi="Times New Roman"/>
          <w:sz w:val="24"/>
          <w:szCs w:val="24"/>
        </w:rPr>
        <w:t xml:space="preserve"> - размер субсидии, предоставляемой получателю субсидии, рублей;</w:t>
      </w:r>
    </w:p>
    <w:p w:rsidR="008B6423" w:rsidRPr="0030063C" w:rsidRDefault="008B6423" w:rsidP="00F426DA">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S</w:t>
      </w:r>
      <w:r w:rsidRPr="0030063C">
        <w:rPr>
          <w:rFonts w:ascii="Times New Roman" w:hAnsi="Times New Roman"/>
          <w:sz w:val="24"/>
          <w:szCs w:val="24"/>
          <w:vertAlign w:val="subscript"/>
        </w:rPr>
        <w:t>i</w:t>
      </w:r>
      <w:r w:rsidRPr="0030063C">
        <w:rPr>
          <w:rFonts w:ascii="Times New Roman" w:hAnsi="Times New Roman"/>
          <w:sz w:val="24"/>
          <w:szCs w:val="24"/>
        </w:rPr>
        <w:t xml:space="preserve"> - максимальный размер субсидии для данного получателя субсидии, исходя из </w:t>
      </w:r>
      <w:r w:rsidRPr="0030063C">
        <w:rPr>
          <w:rFonts w:ascii="Times New Roman" w:hAnsi="Times New Roman"/>
          <w:sz w:val="24"/>
          <w:szCs w:val="24"/>
        </w:rPr>
        <w:lastRenderedPageBreak/>
        <w:t xml:space="preserve">документально подтвержденных затрат, подлежащих возмещению в соответствии с пунктом  </w:t>
      </w:r>
      <w:hyperlink w:anchor="P161" w:history="1">
        <w:r w:rsidRPr="0030063C">
          <w:rPr>
            <w:rFonts w:ascii="Times New Roman" w:hAnsi="Times New Roman"/>
            <w:sz w:val="24"/>
            <w:szCs w:val="24"/>
          </w:rPr>
          <w:t>6</w:t>
        </w:r>
      </w:hyperlink>
      <w:r w:rsidRPr="0030063C">
        <w:rPr>
          <w:rFonts w:ascii="Times New Roman" w:hAnsi="Times New Roman"/>
          <w:sz w:val="24"/>
          <w:szCs w:val="24"/>
        </w:rPr>
        <w:t xml:space="preserve"> настоящего Порядка, рублей;</w:t>
      </w:r>
    </w:p>
    <w:p w:rsidR="008B6423" w:rsidRPr="0030063C" w:rsidRDefault="008B6423" w:rsidP="00F426DA">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K1</w:t>
      </w:r>
      <w:r w:rsidRPr="0030063C">
        <w:rPr>
          <w:rFonts w:ascii="Times New Roman" w:hAnsi="Times New Roman"/>
          <w:sz w:val="24"/>
          <w:szCs w:val="24"/>
          <w:vertAlign w:val="subscript"/>
        </w:rPr>
        <w:t>i</w:t>
      </w:r>
      <w:r w:rsidRPr="0030063C">
        <w:rPr>
          <w:rFonts w:ascii="Times New Roman" w:hAnsi="Times New Roman"/>
          <w:sz w:val="24"/>
          <w:szCs w:val="24"/>
        </w:rPr>
        <w:t xml:space="preserve"> - коэффициент корректировки размера субсидии;</w:t>
      </w:r>
    </w:p>
    <w:p w:rsidR="008B6423" w:rsidRPr="0030063C" w:rsidRDefault="00225006" w:rsidP="00F426DA">
      <w:pPr>
        <w:pStyle w:val="ConsPlusNormal"/>
        <w:spacing w:before="220"/>
        <w:ind w:firstLine="540"/>
        <w:jc w:val="both"/>
        <w:rPr>
          <w:rFonts w:ascii="Times New Roman" w:hAnsi="Times New Roman"/>
          <w:sz w:val="24"/>
          <w:szCs w:val="24"/>
        </w:rPr>
      </w:pPr>
      <w:r>
        <w:rPr>
          <w:rFonts w:ascii="Times New Roman" w:hAnsi="Times New Roman"/>
          <w:noProof/>
          <w:position w:val="-11"/>
          <w:sz w:val="24"/>
          <w:szCs w:val="24"/>
        </w:rPr>
        <w:pict>
          <v:shape id="Рисунок 2" o:spid="_x0000_i1027" type="#_x0000_t75" alt="base_24456_595903_32769" style="width:26.25pt;height:19.5pt;visibility:visible">
            <v:imagedata r:id="rId13" o:title=""/>
          </v:shape>
        </w:pict>
      </w:r>
      <w:r w:rsidR="008B6423" w:rsidRPr="0030063C">
        <w:rPr>
          <w:rFonts w:ascii="Times New Roman" w:hAnsi="Times New Roman"/>
          <w:sz w:val="24"/>
          <w:szCs w:val="24"/>
        </w:rPr>
        <w:t xml:space="preserve"> - совокупный объем средств, запрашиваемых всеми получателями субсидий, рублей;</w:t>
      </w:r>
    </w:p>
    <w:p w:rsidR="008B6423" w:rsidRPr="0030063C" w:rsidRDefault="008B6423" w:rsidP="00F426DA">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V</w:t>
      </w:r>
      <w:r w:rsidRPr="0030063C">
        <w:rPr>
          <w:rFonts w:ascii="Times New Roman" w:hAnsi="Times New Roman"/>
          <w:sz w:val="24"/>
          <w:szCs w:val="24"/>
          <w:vertAlign w:val="subscript"/>
        </w:rPr>
        <w:t>bud</w:t>
      </w:r>
      <w:r w:rsidRPr="0030063C">
        <w:rPr>
          <w:rFonts w:ascii="Times New Roman" w:hAnsi="Times New Roman"/>
          <w:sz w:val="24"/>
          <w:szCs w:val="24"/>
        </w:rPr>
        <w:t xml:space="preserve"> - объем лимитов бюджетных обязательств, утвержденных в установленном порядке на предоставление субсидии Калевальскому муниципальному району, рублей.</w:t>
      </w:r>
    </w:p>
    <w:p w:rsidR="008B6423" w:rsidRPr="0030063C" w:rsidRDefault="008B6423" w:rsidP="00F426DA">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В случае если совокупный объем средств, запрашиваемых всеми получателями субсидии, меньше объема лимитов бюджетных обязательств, утвержденных в установленном порядке на предоставление субсидии Калевальскому  муниципальному району, размер субсидии определяется по следующей формуле:</w:t>
      </w:r>
    </w:p>
    <w:p w:rsidR="008B6423" w:rsidRPr="0030063C" w:rsidRDefault="008B6423" w:rsidP="00F426DA">
      <w:pPr>
        <w:pStyle w:val="ConsPlusNormal"/>
        <w:jc w:val="both"/>
        <w:rPr>
          <w:rFonts w:ascii="Times New Roman" w:hAnsi="Times New Roman"/>
          <w:sz w:val="24"/>
          <w:szCs w:val="24"/>
        </w:rPr>
      </w:pPr>
    </w:p>
    <w:p w:rsidR="008B6423" w:rsidRPr="0030063C" w:rsidRDefault="008B6423" w:rsidP="00F426DA">
      <w:pPr>
        <w:pStyle w:val="ConsPlusNormal"/>
        <w:jc w:val="center"/>
        <w:rPr>
          <w:rFonts w:ascii="Times New Roman" w:hAnsi="Times New Roman"/>
          <w:sz w:val="24"/>
          <w:szCs w:val="24"/>
        </w:rPr>
      </w:pPr>
      <w:r w:rsidRPr="0030063C">
        <w:rPr>
          <w:rFonts w:ascii="Times New Roman" w:hAnsi="Times New Roman"/>
          <w:sz w:val="24"/>
          <w:szCs w:val="24"/>
        </w:rPr>
        <w:t>S</w:t>
      </w:r>
      <w:r w:rsidRPr="0030063C">
        <w:rPr>
          <w:rFonts w:ascii="Times New Roman" w:hAnsi="Times New Roman"/>
          <w:sz w:val="24"/>
          <w:szCs w:val="24"/>
          <w:vertAlign w:val="subscript"/>
        </w:rPr>
        <w:t>subi</w:t>
      </w:r>
      <w:r w:rsidRPr="0030063C">
        <w:rPr>
          <w:rFonts w:ascii="Times New Roman" w:hAnsi="Times New Roman"/>
          <w:sz w:val="24"/>
          <w:szCs w:val="24"/>
        </w:rPr>
        <w:t xml:space="preserve"> = S</w:t>
      </w:r>
      <w:r w:rsidRPr="0030063C">
        <w:rPr>
          <w:rFonts w:ascii="Times New Roman" w:hAnsi="Times New Roman"/>
          <w:sz w:val="24"/>
          <w:szCs w:val="24"/>
          <w:vertAlign w:val="subscript"/>
        </w:rPr>
        <w:t>i</w:t>
      </w:r>
      <w:r w:rsidRPr="0030063C">
        <w:rPr>
          <w:rFonts w:ascii="Times New Roman" w:hAnsi="Times New Roman"/>
          <w:sz w:val="24"/>
          <w:szCs w:val="24"/>
        </w:rPr>
        <w:t xml:space="preserve"> x K1</w:t>
      </w:r>
      <w:r w:rsidRPr="0030063C">
        <w:rPr>
          <w:rFonts w:ascii="Times New Roman" w:hAnsi="Times New Roman"/>
          <w:sz w:val="24"/>
          <w:szCs w:val="24"/>
          <w:vertAlign w:val="subscript"/>
        </w:rPr>
        <w:t>i</w:t>
      </w:r>
      <w:r w:rsidRPr="0030063C">
        <w:rPr>
          <w:rFonts w:ascii="Times New Roman" w:hAnsi="Times New Roman"/>
          <w:sz w:val="24"/>
          <w:szCs w:val="24"/>
        </w:rPr>
        <w:t>.</w:t>
      </w:r>
    </w:p>
    <w:p w:rsidR="008B6423" w:rsidRPr="0030063C" w:rsidRDefault="008B6423" w:rsidP="00F426DA">
      <w:pPr>
        <w:pStyle w:val="ConsPlusNormal"/>
        <w:jc w:val="both"/>
        <w:rPr>
          <w:rFonts w:ascii="Times New Roman" w:hAnsi="Times New Roman"/>
          <w:sz w:val="24"/>
          <w:szCs w:val="24"/>
        </w:rPr>
      </w:pPr>
    </w:p>
    <w:p w:rsidR="008B6423" w:rsidRPr="0030063C" w:rsidRDefault="008B6423" w:rsidP="005B3D18">
      <w:pPr>
        <w:autoSpaceDE w:val="0"/>
        <w:autoSpaceDN w:val="0"/>
        <w:adjustRightInd w:val="0"/>
        <w:ind w:firstLine="567"/>
        <w:jc w:val="both"/>
        <w:rPr>
          <w:sz w:val="24"/>
          <w:szCs w:val="24"/>
        </w:rPr>
      </w:pPr>
    </w:p>
    <w:p w:rsidR="008B6423" w:rsidRPr="0030063C" w:rsidRDefault="008B6423" w:rsidP="00FA1D2A">
      <w:pPr>
        <w:autoSpaceDE w:val="0"/>
        <w:autoSpaceDN w:val="0"/>
        <w:adjustRightInd w:val="0"/>
        <w:ind w:firstLine="567"/>
        <w:jc w:val="both"/>
        <w:rPr>
          <w:sz w:val="24"/>
          <w:szCs w:val="24"/>
        </w:rPr>
      </w:pPr>
      <w:r w:rsidRPr="0030063C">
        <w:rPr>
          <w:sz w:val="24"/>
          <w:szCs w:val="24"/>
        </w:rPr>
        <w:t xml:space="preserve">21. Все заявки, соответствующие требованиям настоящего Порядка, оцениваются в соответствии со следующими критериями оценки: </w:t>
      </w:r>
    </w:p>
    <w:p w:rsidR="008B6423" w:rsidRPr="0030063C" w:rsidRDefault="008B6423" w:rsidP="00FA1D2A">
      <w:pPr>
        <w:autoSpaceDE w:val="0"/>
        <w:autoSpaceDN w:val="0"/>
        <w:adjustRightInd w:val="0"/>
        <w:ind w:firstLine="567"/>
        <w:jc w:val="both"/>
        <w:rPr>
          <w:sz w:val="24"/>
          <w:szCs w:val="24"/>
        </w:rPr>
      </w:pPr>
    </w:p>
    <w:p w:rsidR="008B6423" w:rsidRPr="0030063C" w:rsidRDefault="008B6423" w:rsidP="00773E33">
      <w:pPr>
        <w:pStyle w:val="ConsPlusTitle"/>
        <w:jc w:val="both"/>
        <w:rPr>
          <w:rFonts w:ascii="Times New Roman" w:hAnsi="Times New Roman" w:cs="Times New Roman"/>
          <w:b w:val="0"/>
          <w:sz w:val="24"/>
          <w:szCs w:val="24"/>
        </w:rPr>
      </w:pPr>
      <w:r w:rsidRPr="0030063C">
        <w:rPr>
          <w:rFonts w:ascii="Times New Roman" w:hAnsi="Times New Roman" w:cs="Times New Roman"/>
          <w:sz w:val="24"/>
          <w:szCs w:val="24"/>
        </w:rPr>
        <w:t xml:space="preserve">        </w:t>
      </w:r>
      <w:r w:rsidRPr="0030063C">
        <w:rPr>
          <w:rFonts w:ascii="Times New Roman" w:hAnsi="Times New Roman" w:cs="Times New Roman"/>
          <w:b w:val="0"/>
          <w:sz w:val="24"/>
          <w:szCs w:val="24"/>
        </w:rPr>
        <w:t>а)</w:t>
      </w:r>
      <w:r w:rsidRPr="0030063C">
        <w:rPr>
          <w:rFonts w:ascii="Times New Roman" w:hAnsi="Times New Roman" w:cs="Times New Roman"/>
          <w:sz w:val="24"/>
          <w:szCs w:val="24"/>
        </w:rPr>
        <w:t xml:space="preserve">   Оценка при предоставлении гранта (эффективность бизнес-проекта)</w:t>
      </w:r>
      <w:r w:rsidRPr="0030063C">
        <w:rPr>
          <w:rFonts w:ascii="Times New Roman" w:hAnsi="Times New Roman" w:cs="Times New Roman"/>
          <w:b w:val="0"/>
          <w:sz w:val="24"/>
          <w:szCs w:val="24"/>
        </w:rPr>
        <w:t>. Основными критериями оценки заявки являются: увеличение объема выпускаемой продукции, оказываемых услуг в течение трёх лет реализации бизнес-проекта; увеличение количества рабочих мест в течение трёх лет реализации бизнес-проекта; уровень обеспеченности собственными средствами на реализацию бизнес-проекта; увеличение налоговых отчислений в бюджет в течение трёх лет реализации бизнес-проекта.</w:t>
      </w:r>
    </w:p>
    <w:p w:rsidR="008B6423" w:rsidRPr="0030063C" w:rsidRDefault="008B6423" w:rsidP="00773E33">
      <w:pPr>
        <w:pStyle w:val="ConsPlusTitle"/>
        <w:jc w:val="both"/>
        <w:rPr>
          <w:rFonts w:ascii="Times New Roman" w:hAnsi="Times New Roman" w:cs="Times New Roman"/>
          <w:b w:val="0"/>
          <w:sz w:val="24"/>
          <w:szCs w:val="24"/>
        </w:rPr>
      </w:pPr>
    </w:p>
    <w:p w:rsidR="008B6423" w:rsidRPr="0030063C" w:rsidRDefault="008B6423" w:rsidP="00773E33">
      <w:pPr>
        <w:ind w:firstLine="540"/>
        <w:jc w:val="both"/>
        <w:rPr>
          <w:sz w:val="24"/>
          <w:szCs w:val="24"/>
        </w:rPr>
      </w:pPr>
      <w:r w:rsidRPr="0030063C">
        <w:rPr>
          <w:sz w:val="24"/>
          <w:szCs w:val="24"/>
        </w:rPr>
        <w:t>Все заявки оцениваются по 100-балльной шкале по следующим критериям:</w:t>
      </w:r>
    </w:p>
    <w:tbl>
      <w:tblPr>
        <w:tblW w:w="0" w:type="auto"/>
        <w:tblInd w:w="70" w:type="dxa"/>
        <w:tblLayout w:type="fixed"/>
        <w:tblCellMar>
          <w:left w:w="70" w:type="dxa"/>
          <w:right w:w="70" w:type="dxa"/>
        </w:tblCellMar>
        <w:tblLook w:val="0000" w:firstRow="0" w:lastRow="0" w:firstColumn="0" w:lastColumn="0" w:noHBand="0" w:noVBand="0"/>
      </w:tblPr>
      <w:tblGrid>
        <w:gridCol w:w="3260"/>
        <w:gridCol w:w="1133"/>
        <w:gridCol w:w="5105"/>
      </w:tblGrid>
      <w:tr w:rsidR="008B6423" w:rsidRPr="0030063C" w:rsidTr="0057097E">
        <w:trPr>
          <w:cantSplit/>
          <w:trHeight w:val="360"/>
        </w:trPr>
        <w:tc>
          <w:tcPr>
            <w:tcW w:w="3260"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Показатель (по результатам</w:t>
            </w:r>
            <w:r w:rsidRPr="0030063C">
              <w:rPr>
                <w:sz w:val="24"/>
                <w:szCs w:val="24"/>
              </w:rPr>
              <w:br/>
              <w:t>реализации проекта)</w:t>
            </w:r>
          </w:p>
        </w:tc>
        <w:tc>
          <w:tcPr>
            <w:tcW w:w="1133"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Вес, %</w:t>
            </w:r>
          </w:p>
        </w:tc>
        <w:tc>
          <w:tcPr>
            <w:tcW w:w="5105"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Примечание (балл)</w:t>
            </w:r>
          </w:p>
        </w:tc>
      </w:tr>
      <w:tr w:rsidR="008B6423" w:rsidRPr="0030063C" w:rsidTr="0057097E">
        <w:trPr>
          <w:cantSplit/>
          <w:trHeight w:val="720"/>
        </w:trPr>
        <w:tc>
          <w:tcPr>
            <w:tcW w:w="3260"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 xml:space="preserve">Увеличение объема         </w:t>
            </w:r>
            <w:r w:rsidRPr="0030063C">
              <w:rPr>
                <w:sz w:val="24"/>
                <w:szCs w:val="24"/>
              </w:rPr>
              <w:br/>
              <w:t xml:space="preserve">выпускаемой продукции,    </w:t>
            </w:r>
            <w:r w:rsidRPr="0030063C">
              <w:rPr>
                <w:sz w:val="24"/>
                <w:szCs w:val="24"/>
              </w:rPr>
              <w:br/>
              <w:t>оказываемых услуг  в течение трёх лет с момента заключения соглашения о предоставлении субсидии  (реализации бизнес-проекта)</w:t>
            </w:r>
          </w:p>
        </w:tc>
        <w:tc>
          <w:tcPr>
            <w:tcW w:w="1133"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30</w:t>
            </w:r>
          </w:p>
        </w:tc>
        <w:tc>
          <w:tcPr>
            <w:tcW w:w="5105"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 xml:space="preserve">прирост отрицательный или равен  0% – 0 баллов. Прирост свыше 0 и до 30% – 30 баллов; свыше 30 и до 50% – 50 баллов; свыше 50% – 100 баллов                         </w:t>
            </w:r>
          </w:p>
        </w:tc>
      </w:tr>
      <w:tr w:rsidR="008B6423" w:rsidRPr="0030063C" w:rsidTr="0057097E">
        <w:trPr>
          <w:cantSplit/>
          <w:trHeight w:val="720"/>
        </w:trPr>
        <w:tc>
          <w:tcPr>
            <w:tcW w:w="3260"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 xml:space="preserve">Доля вложения             </w:t>
            </w:r>
            <w:r w:rsidRPr="0030063C">
              <w:rPr>
                <w:sz w:val="24"/>
                <w:szCs w:val="24"/>
              </w:rPr>
              <w:br/>
              <w:t xml:space="preserve">(осуществления затрат)    </w:t>
            </w:r>
            <w:r w:rsidRPr="0030063C">
              <w:rPr>
                <w:sz w:val="24"/>
                <w:szCs w:val="24"/>
              </w:rPr>
              <w:br/>
              <w:t xml:space="preserve">собственных средств от размера гранта        </w:t>
            </w:r>
          </w:p>
        </w:tc>
        <w:tc>
          <w:tcPr>
            <w:tcW w:w="1133"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15</w:t>
            </w:r>
          </w:p>
        </w:tc>
        <w:tc>
          <w:tcPr>
            <w:tcW w:w="5105"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 xml:space="preserve">доля вложения (осуществления затрат) собственных средств свыше 15 и до 35% – 10 баллов; свыше 35 и до 50% – 50 баллов; свыше 50% – 100 баллов                         </w:t>
            </w:r>
          </w:p>
        </w:tc>
      </w:tr>
      <w:tr w:rsidR="008B6423" w:rsidRPr="0030063C" w:rsidTr="0057097E">
        <w:trPr>
          <w:cantSplit/>
          <w:trHeight w:val="720"/>
        </w:trPr>
        <w:tc>
          <w:tcPr>
            <w:tcW w:w="3260"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 xml:space="preserve">Увеличение количества     </w:t>
            </w:r>
            <w:r w:rsidRPr="0030063C">
              <w:rPr>
                <w:sz w:val="24"/>
                <w:szCs w:val="24"/>
              </w:rPr>
              <w:br/>
              <w:t>рабочих мест в течение трёх лет с момента заключения соглашения о предоставлении субсидии  (реализации бизнес-проекта)</w:t>
            </w:r>
          </w:p>
        </w:tc>
        <w:tc>
          <w:tcPr>
            <w:tcW w:w="1133"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45</w:t>
            </w:r>
          </w:p>
        </w:tc>
        <w:tc>
          <w:tcPr>
            <w:tcW w:w="5105"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 xml:space="preserve">прирост отрицательный или равен 0 – 0 баллов. Увеличение количества от 1 и более – по 1 баллу за каждое дополнительно созданное рабочее место                              </w:t>
            </w:r>
          </w:p>
        </w:tc>
      </w:tr>
      <w:tr w:rsidR="008B6423" w:rsidRPr="0030063C" w:rsidTr="0057097E">
        <w:trPr>
          <w:cantSplit/>
          <w:trHeight w:val="840"/>
        </w:trPr>
        <w:tc>
          <w:tcPr>
            <w:tcW w:w="3260"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 xml:space="preserve">Увеличение налоговых      </w:t>
            </w:r>
            <w:r w:rsidRPr="0030063C">
              <w:rPr>
                <w:sz w:val="24"/>
                <w:szCs w:val="24"/>
              </w:rPr>
              <w:br/>
              <w:t>отчислений в бюджет  в течение трёх лет с момента заключения соглашения о предоставлении субсидии  (реализации бизнес-проекта)</w:t>
            </w:r>
          </w:p>
        </w:tc>
        <w:tc>
          <w:tcPr>
            <w:tcW w:w="1133"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10</w:t>
            </w:r>
          </w:p>
        </w:tc>
        <w:tc>
          <w:tcPr>
            <w:tcW w:w="5105" w:type="dxa"/>
            <w:tcBorders>
              <w:top w:val="single" w:sz="6" w:space="0" w:color="000000"/>
              <w:left w:val="single" w:sz="6" w:space="0" w:color="000000"/>
              <w:bottom w:val="single" w:sz="6" w:space="0" w:color="000000"/>
              <w:right w:val="single" w:sz="6" w:space="0" w:color="000000"/>
            </w:tcBorders>
          </w:tcPr>
          <w:p w:rsidR="008B6423" w:rsidRPr="0030063C" w:rsidRDefault="008B6423" w:rsidP="0057097E">
            <w:pPr>
              <w:pStyle w:val="ConsPlusCell"/>
              <w:jc w:val="both"/>
              <w:rPr>
                <w:kern w:val="2"/>
                <w:sz w:val="24"/>
                <w:szCs w:val="24"/>
              </w:rPr>
            </w:pPr>
            <w:r w:rsidRPr="0030063C">
              <w:rPr>
                <w:sz w:val="24"/>
                <w:szCs w:val="24"/>
              </w:rPr>
              <w:t xml:space="preserve">рост отрицательный или равен 0% – 0 баллов. Увеличение налоговых отчислений в бюджет от 1% и более – по 0,5 балла за каждый процент     </w:t>
            </w:r>
            <w:r w:rsidRPr="0030063C">
              <w:rPr>
                <w:sz w:val="24"/>
                <w:szCs w:val="24"/>
              </w:rPr>
              <w:br/>
              <w:t xml:space="preserve">увеличения налоговых отчислений,   </w:t>
            </w:r>
            <w:r w:rsidRPr="0030063C">
              <w:rPr>
                <w:sz w:val="24"/>
                <w:szCs w:val="24"/>
              </w:rPr>
              <w:br/>
              <w:t xml:space="preserve">но не более 100 баллов             </w:t>
            </w:r>
          </w:p>
        </w:tc>
      </w:tr>
    </w:tbl>
    <w:p w:rsidR="008B6423" w:rsidRPr="0030063C" w:rsidRDefault="008B6423" w:rsidP="00773E33">
      <w:pPr>
        <w:widowControl w:val="0"/>
        <w:autoSpaceDE w:val="0"/>
        <w:autoSpaceDN w:val="0"/>
        <w:adjustRightInd w:val="0"/>
        <w:jc w:val="both"/>
        <w:rPr>
          <w:sz w:val="24"/>
          <w:szCs w:val="24"/>
        </w:rPr>
      </w:pPr>
    </w:p>
    <w:p w:rsidR="0030063C" w:rsidRDefault="0030063C" w:rsidP="00773E33">
      <w:pPr>
        <w:widowControl w:val="0"/>
        <w:autoSpaceDE w:val="0"/>
        <w:autoSpaceDN w:val="0"/>
        <w:adjustRightInd w:val="0"/>
        <w:ind w:firstLine="709"/>
        <w:jc w:val="both"/>
        <w:rPr>
          <w:sz w:val="24"/>
          <w:szCs w:val="24"/>
        </w:rPr>
      </w:pPr>
    </w:p>
    <w:p w:rsidR="0030063C" w:rsidRDefault="0030063C" w:rsidP="00773E33">
      <w:pPr>
        <w:widowControl w:val="0"/>
        <w:autoSpaceDE w:val="0"/>
        <w:autoSpaceDN w:val="0"/>
        <w:adjustRightInd w:val="0"/>
        <w:ind w:firstLine="709"/>
        <w:jc w:val="both"/>
        <w:rPr>
          <w:sz w:val="24"/>
          <w:szCs w:val="24"/>
        </w:rPr>
      </w:pPr>
    </w:p>
    <w:p w:rsidR="008B6423" w:rsidRPr="0030063C" w:rsidRDefault="008B6423" w:rsidP="00773E33">
      <w:pPr>
        <w:widowControl w:val="0"/>
        <w:autoSpaceDE w:val="0"/>
        <w:autoSpaceDN w:val="0"/>
        <w:adjustRightInd w:val="0"/>
        <w:ind w:firstLine="709"/>
        <w:jc w:val="both"/>
        <w:rPr>
          <w:sz w:val="24"/>
          <w:szCs w:val="24"/>
        </w:rPr>
      </w:pPr>
      <w:r w:rsidRPr="0030063C">
        <w:rPr>
          <w:sz w:val="24"/>
          <w:szCs w:val="24"/>
        </w:rPr>
        <w:t>Коэффициент корректировки размера субсидии (K1</w:t>
      </w:r>
      <w:r w:rsidRPr="0030063C">
        <w:rPr>
          <w:sz w:val="24"/>
          <w:szCs w:val="24"/>
          <w:vertAlign w:val="subscript"/>
        </w:rPr>
        <w:t>i</w:t>
      </w:r>
      <w:r w:rsidRPr="0030063C">
        <w:rPr>
          <w:sz w:val="24"/>
          <w:szCs w:val="24"/>
        </w:rPr>
        <w:t>) равен сумме баллов по каждому критерию оценки, умноженной на вес соответствующего критерия.</w:t>
      </w:r>
    </w:p>
    <w:p w:rsidR="008B6423" w:rsidRPr="0030063C" w:rsidRDefault="008B6423" w:rsidP="00773E33">
      <w:pPr>
        <w:widowControl w:val="0"/>
        <w:autoSpaceDE w:val="0"/>
        <w:autoSpaceDN w:val="0"/>
        <w:adjustRightInd w:val="0"/>
        <w:ind w:firstLine="709"/>
        <w:jc w:val="both"/>
        <w:rPr>
          <w:sz w:val="24"/>
          <w:szCs w:val="24"/>
        </w:rPr>
      </w:pPr>
    </w:p>
    <w:p w:rsidR="008B6423" w:rsidRPr="0030063C" w:rsidRDefault="008B6423" w:rsidP="0048269A">
      <w:pPr>
        <w:widowControl w:val="0"/>
        <w:autoSpaceDE w:val="0"/>
        <w:autoSpaceDN w:val="0"/>
        <w:adjustRightInd w:val="0"/>
        <w:ind w:firstLine="709"/>
        <w:jc w:val="both"/>
        <w:rPr>
          <w:b/>
          <w:sz w:val="24"/>
          <w:szCs w:val="24"/>
        </w:rPr>
      </w:pPr>
      <w:r w:rsidRPr="0030063C">
        <w:rPr>
          <w:sz w:val="24"/>
          <w:szCs w:val="24"/>
        </w:rPr>
        <w:t>б)</w:t>
      </w:r>
      <w:r w:rsidRPr="0030063C">
        <w:rPr>
          <w:b/>
          <w:sz w:val="24"/>
          <w:szCs w:val="24"/>
        </w:rPr>
        <w:t xml:space="preserve"> Оценка  при  возмещении  расходов  (субсидировании  стоимости  затрат):</w:t>
      </w:r>
    </w:p>
    <w:p w:rsidR="008B6423" w:rsidRPr="0030063C" w:rsidRDefault="008B6423" w:rsidP="00FA1D2A">
      <w:pPr>
        <w:widowControl w:val="0"/>
        <w:autoSpaceDE w:val="0"/>
        <w:autoSpaceDN w:val="0"/>
        <w:adjustRightInd w:val="0"/>
        <w:spacing w:before="220"/>
        <w:ind w:firstLine="540"/>
        <w:jc w:val="both"/>
        <w:rPr>
          <w:sz w:val="24"/>
          <w:szCs w:val="24"/>
        </w:rPr>
      </w:pPr>
      <w:r w:rsidRPr="0030063C">
        <w:rPr>
          <w:sz w:val="24"/>
          <w:szCs w:val="24"/>
        </w:rPr>
        <w:t>-  количество созданных рабочих мест - 10 баллов за каждое созданное рабочее место, но не более 100 баллов;</w:t>
      </w:r>
    </w:p>
    <w:p w:rsidR="008B6423" w:rsidRPr="0030063C" w:rsidRDefault="008B6423" w:rsidP="00FA1D2A">
      <w:pPr>
        <w:widowControl w:val="0"/>
        <w:autoSpaceDE w:val="0"/>
        <w:autoSpaceDN w:val="0"/>
        <w:adjustRightInd w:val="0"/>
        <w:spacing w:before="220"/>
        <w:ind w:firstLine="540"/>
        <w:jc w:val="both"/>
        <w:rPr>
          <w:sz w:val="24"/>
          <w:szCs w:val="24"/>
        </w:rPr>
      </w:pPr>
      <w:r w:rsidRPr="0030063C">
        <w:rPr>
          <w:sz w:val="24"/>
          <w:szCs w:val="24"/>
        </w:rPr>
        <w:t>- размер средств (собственных или заемных), направленных на приобретение основных средств, за период не ранее чем за два года, предшествующих году подачи документов:</w:t>
      </w:r>
    </w:p>
    <w:p w:rsidR="008B6423" w:rsidRPr="0030063C" w:rsidRDefault="008B6423" w:rsidP="00FA1D2A">
      <w:pPr>
        <w:widowControl w:val="0"/>
        <w:autoSpaceDE w:val="0"/>
        <w:autoSpaceDN w:val="0"/>
        <w:adjustRightInd w:val="0"/>
        <w:spacing w:before="220"/>
        <w:ind w:firstLine="540"/>
        <w:jc w:val="both"/>
        <w:rPr>
          <w:sz w:val="24"/>
          <w:szCs w:val="24"/>
        </w:rPr>
      </w:pPr>
      <w:r w:rsidRPr="0030063C">
        <w:rPr>
          <w:sz w:val="24"/>
          <w:szCs w:val="24"/>
        </w:rPr>
        <w:t>до 1 млн.руб.  - 0 баллов;</w:t>
      </w:r>
    </w:p>
    <w:p w:rsidR="008B6423" w:rsidRPr="0030063C" w:rsidRDefault="008B6423" w:rsidP="00FA1D2A">
      <w:pPr>
        <w:widowControl w:val="0"/>
        <w:autoSpaceDE w:val="0"/>
        <w:autoSpaceDN w:val="0"/>
        <w:adjustRightInd w:val="0"/>
        <w:spacing w:before="220"/>
        <w:ind w:firstLine="540"/>
        <w:jc w:val="both"/>
        <w:rPr>
          <w:sz w:val="24"/>
          <w:szCs w:val="24"/>
        </w:rPr>
      </w:pPr>
      <w:r w:rsidRPr="0030063C">
        <w:rPr>
          <w:sz w:val="24"/>
          <w:szCs w:val="24"/>
        </w:rPr>
        <w:t>от 1 млн. руб. до 2 млн. руб.  - 50 баллов;</w:t>
      </w:r>
    </w:p>
    <w:p w:rsidR="008B6423" w:rsidRPr="0030063C" w:rsidRDefault="008B6423" w:rsidP="00FA1D2A">
      <w:pPr>
        <w:widowControl w:val="0"/>
        <w:autoSpaceDE w:val="0"/>
        <w:autoSpaceDN w:val="0"/>
        <w:adjustRightInd w:val="0"/>
        <w:spacing w:before="220"/>
        <w:ind w:firstLine="540"/>
        <w:jc w:val="both"/>
        <w:rPr>
          <w:sz w:val="24"/>
          <w:szCs w:val="24"/>
        </w:rPr>
      </w:pPr>
      <w:r w:rsidRPr="0030063C">
        <w:rPr>
          <w:sz w:val="24"/>
          <w:szCs w:val="24"/>
        </w:rPr>
        <w:t>от  2 млн. руб. до 5 млн. руб. - 80 баллов;</w:t>
      </w:r>
    </w:p>
    <w:p w:rsidR="008B6423" w:rsidRPr="0030063C" w:rsidRDefault="008B6423" w:rsidP="00FA1D2A">
      <w:pPr>
        <w:widowControl w:val="0"/>
        <w:autoSpaceDE w:val="0"/>
        <w:autoSpaceDN w:val="0"/>
        <w:adjustRightInd w:val="0"/>
        <w:spacing w:before="220"/>
        <w:ind w:firstLine="540"/>
        <w:jc w:val="both"/>
        <w:rPr>
          <w:sz w:val="24"/>
          <w:szCs w:val="24"/>
        </w:rPr>
      </w:pPr>
      <w:r w:rsidRPr="0030063C">
        <w:rPr>
          <w:sz w:val="24"/>
          <w:szCs w:val="24"/>
        </w:rPr>
        <w:t>от  5 млн.  руб. и более - 100 баллов;</w:t>
      </w:r>
    </w:p>
    <w:p w:rsidR="008B6423" w:rsidRPr="0030063C" w:rsidRDefault="008B6423" w:rsidP="0030063C">
      <w:pPr>
        <w:widowControl w:val="0"/>
        <w:autoSpaceDE w:val="0"/>
        <w:autoSpaceDN w:val="0"/>
        <w:adjustRightInd w:val="0"/>
        <w:spacing w:before="220"/>
        <w:ind w:firstLine="540"/>
        <w:jc w:val="both"/>
        <w:rPr>
          <w:sz w:val="24"/>
          <w:szCs w:val="24"/>
        </w:rPr>
      </w:pPr>
      <w:r w:rsidRPr="0030063C">
        <w:rPr>
          <w:sz w:val="24"/>
          <w:szCs w:val="24"/>
        </w:rPr>
        <w:t>- количество созданных участником отбора рабочих мест для инвалидов на дату подачи документов - 10 баллов за каждое созданное рабоче</w:t>
      </w:r>
      <w:r w:rsidR="0030063C">
        <w:rPr>
          <w:sz w:val="24"/>
          <w:szCs w:val="24"/>
        </w:rPr>
        <w:t>е место, но не более 100 баллов</w:t>
      </w:r>
    </w:p>
    <w:p w:rsidR="008B6423" w:rsidRPr="0030063C" w:rsidRDefault="008B6423" w:rsidP="00FA1D2A">
      <w:pPr>
        <w:widowControl w:val="0"/>
        <w:autoSpaceDE w:val="0"/>
        <w:autoSpaceDN w:val="0"/>
        <w:adjustRightInd w:val="0"/>
        <w:spacing w:before="220"/>
        <w:ind w:firstLine="540"/>
        <w:jc w:val="both"/>
        <w:rPr>
          <w:sz w:val="24"/>
          <w:szCs w:val="24"/>
        </w:rPr>
      </w:pPr>
      <w:r w:rsidRPr="0030063C">
        <w:rPr>
          <w:sz w:val="24"/>
          <w:szCs w:val="24"/>
        </w:rPr>
        <w:t>- участник отбора  зарегистрирован резидентом Арктической зоны Российской Федерации - 50 баллов;</w:t>
      </w:r>
    </w:p>
    <w:p w:rsidR="008B6423" w:rsidRPr="0030063C" w:rsidRDefault="008B6423" w:rsidP="00FA1D2A">
      <w:pPr>
        <w:widowControl w:val="0"/>
        <w:autoSpaceDE w:val="0"/>
        <w:autoSpaceDN w:val="0"/>
        <w:adjustRightInd w:val="0"/>
        <w:spacing w:before="220"/>
        <w:ind w:firstLine="540"/>
        <w:jc w:val="both"/>
        <w:rPr>
          <w:sz w:val="24"/>
          <w:szCs w:val="24"/>
        </w:rPr>
      </w:pPr>
      <w:r w:rsidRPr="0030063C">
        <w:rPr>
          <w:sz w:val="24"/>
          <w:szCs w:val="24"/>
        </w:rPr>
        <w:t>- участник отбора получал финансовую помощь на организацию предпринимательской деятельности от органов службы занятости и успешно осуществляет деятельность в течение 4-х и более лет – 50 баллов.</w:t>
      </w:r>
    </w:p>
    <w:p w:rsidR="008B6423" w:rsidRPr="0030063C" w:rsidRDefault="008B6423" w:rsidP="00FA1D2A">
      <w:pPr>
        <w:widowControl w:val="0"/>
        <w:autoSpaceDE w:val="0"/>
        <w:autoSpaceDN w:val="0"/>
        <w:adjustRightInd w:val="0"/>
        <w:spacing w:before="220"/>
        <w:ind w:firstLine="540"/>
        <w:jc w:val="both"/>
        <w:rPr>
          <w:sz w:val="24"/>
          <w:szCs w:val="24"/>
        </w:rPr>
      </w:pPr>
    </w:p>
    <w:p w:rsidR="008B6423" w:rsidRPr="0030063C" w:rsidRDefault="008B6423" w:rsidP="00EC0357">
      <w:pPr>
        <w:pStyle w:val="ConsPlusNormal"/>
        <w:ind w:firstLine="540"/>
        <w:jc w:val="both"/>
        <w:rPr>
          <w:rFonts w:ascii="Times New Roman" w:hAnsi="Times New Roman"/>
          <w:sz w:val="24"/>
          <w:szCs w:val="24"/>
        </w:rPr>
      </w:pPr>
      <w:r w:rsidRPr="0030063C">
        <w:rPr>
          <w:rFonts w:ascii="Times New Roman" w:hAnsi="Times New Roman"/>
          <w:sz w:val="24"/>
          <w:szCs w:val="24"/>
        </w:rPr>
        <w:t>Коэффициент корректировки размера субсидии (K1</w:t>
      </w:r>
      <w:r w:rsidRPr="0030063C">
        <w:rPr>
          <w:rFonts w:ascii="Times New Roman" w:hAnsi="Times New Roman"/>
          <w:sz w:val="24"/>
          <w:szCs w:val="24"/>
          <w:vertAlign w:val="subscript"/>
        </w:rPr>
        <w:t>i</w:t>
      </w:r>
      <w:r w:rsidRPr="0030063C">
        <w:rPr>
          <w:rFonts w:ascii="Times New Roman" w:hAnsi="Times New Roman"/>
          <w:sz w:val="24"/>
          <w:szCs w:val="24"/>
        </w:rPr>
        <w:t>) равен:</w:t>
      </w:r>
    </w:p>
    <w:p w:rsidR="008B6423" w:rsidRPr="0030063C" w:rsidRDefault="008B6423" w:rsidP="00EC0357">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0,75 - если количество баллов, набранных субъектом малого и среднего предпринимательства по результатам отбора, составляет от 0 до 49 баллов включительно;</w:t>
      </w:r>
    </w:p>
    <w:p w:rsidR="008B6423" w:rsidRPr="0030063C" w:rsidRDefault="008B6423" w:rsidP="00EC0357">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0,8 - если количество баллов, набранных субъектом малого и среднего предпринимательства по результатам отбора, составляет от 50 до 99 баллов включительно;</w:t>
      </w:r>
    </w:p>
    <w:p w:rsidR="008B6423" w:rsidRPr="0030063C" w:rsidRDefault="008B6423" w:rsidP="00EC0357">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0,85 - если количество баллов, набранных субъектом малого и среднего предпринимательства по результатам отбора, составляет от 100 до 149 баллов включительно;</w:t>
      </w:r>
    </w:p>
    <w:p w:rsidR="008B6423" w:rsidRPr="0030063C" w:rsidRDefault="008B6423" w:rsidP="00EC0357">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0,9 - если количество баллов, набранных субъектом малого и среднего предпринимательства по результатам отбора, составляет от 150 до 199 баллов включительно;</w:t>
      </w:r>
    </w:p>
    <w:p w:rsidR="008B6423" w:rsidRPr="0030063C" w:rsidRDefault="008B6423" w:rsidP="00EC0357">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0,95 - если количество баллов, набранных субъектом малого и среднего предпринимательства по результатам отбора, составляет от 200 до 249 баллов включительно;</w:t>
      </w:r>
    </w:p>
    <w:p w:rsidR="008B6423" w:rsidRPr="0030063C" w:rsidRDefault="008B6423" w:rsidP="00EC0357">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1 - если количество баллов, набранных субъектом малого и среднего предпринимательства по результатам отбора, составляет 250 и более баллов.</w:t>
      </w:r>
    </w:p>
    <w:p w:rsidR="008B6423" w:rsidRPr="0030063C" w:rsidRDefault="008B6423" w:rsidP="003501C1">
      <w:pPr>
        <w:pStyle w:val="ConsPlusNormal"/>
        <w:ind w:firstLine="0"/>
        <w:jc w:val="both"/>
        <w:rPr>
          <w:rFonts w:ascii="Times New Roman" w:hAnsi="Times New Roman"/>
          <w:sz w:val="24"/>
          <w:szCs w:val="24"/>
        </w:rPr>
      </w:pPr>
    </w:p>
    <w:p w:rsidR="0030063C" w:rsidRDefault="008B6423" w:rsidP="005B3D18">
      <w:pPr>
        <w:autoSpaceDE w:val="0"/>
        <w:autoSpaceDN w:val="0"/>
        <w:adjustRightInd w:val="0"/>
        <w:ind w:firstLine="567"/>
        <w:jc w:val="both"/>
        <w:rPr>
          <w:sz w:val="24"/>
          <w:szCs w:val="24"/>
        </w:rPr>
      </w:pPr>
      <w:r w:rsidRPr="0030063C">
        <w:rPr>
          <w:sz w:val="24"/>
          <w:szCs w:val="24"/>
        </w:rPr>
        <w:t xml:space="preserve">22. Решение о победителях отбора принимается Комиссией путем голосования. При равенстве голосов право решающего голоса остается за председателем Комиссии. Решение </w:t>
      </w:r>
    </w:p>
    <w:p w:rsidR="0030063C" w:rsidRDefault="0030063C" w:rsidP="005B3D18">
      <w:pPr>
        <w:autoSpaceDE w:val="0"/>
        <w:autoSpaceDN w:val="0"/>
        <w:adjustRightInd w:val="0"/>
        <w:ind w:firstLine="567"/>
        <w:jc w:val="both"/>
        <w:rPr>
          <w:sz w:val="24"/>
          <w:szCs w:val="24"/>
        </w:rPr>
      </w:pPr>
    </w:p>
    <w:p w:rsidR="0030063C" w:rsidRDefault="0030063C" w:rsidP="0030063C">
      <w:pPr>
        <w:autoSpaceDE w:val="0"/>
        <w:autoSpaceDN w:val="0"/>
        <w:adjustRightInd w:val="0"/>
        <w:jc w:val="both"/>
        <w:rPr>
          <w:sz w:val="24"/>
          <w:szCs w:val="24"/>
        </w:rPr>
      </w:pPr>
    </w:p>
    <w:p w:rsidR="0030063C" w:rsidRDefault="0030063C" w:rsidP="0030063C">
      <w:pPr>
        <w:autoSpaceDE w:val="0"/>
        <w:autoSpaceDN w:val="0"/>
        <w:adjustRightInd w:val="0"/>
        <w:jc w:val="both"/>
        <w:rPr>
          <w:sz w:val="24"/>
          <w:szCs w:val="24"/>
        </w:rPr>
      </w:pPr>
    </w:p>
    <w:p w:rsidR="008B6423" w:rsidRPr="0030063C" w:rsidRDefault="0030063C" w:rsidP="0030063C">
      <w:pPr>
        <w:autoSpaceDE w:val="0"/>
        <w:autoSpaceDN w:val="0"/>
        <w:adjustRightInd w:val="0"/>
        <w:jc w:val="both"/>
        <w:rPr>
          <w:sz w:val="24"/>
          <w:szCs w:val="24"/>
        </w:rPr>
      </w:pPr>
      <w:r>
        <w:rPr>
          <w:sz w:val="24"/>
          <w:szCs w:val="24"/>
        </w:rPr>
        <w:t>к</w:t>
      </w:r>
      <w:r w:rsidR="008B6423" w:rsidRPr="0030063C">
        <w:rPr>
          <w:sz w:val="24"/>
          <w:szCs w:val="24"/>
        </w:rPr>
        <w:t>омиссии оформляется протоколом в течение 3 календарных дней со дня  заседания Комиссии.</w:t>
      </w:r>
    </w:p>
    <w:p w:rsidR="008B6423" w:rsidRPr="0030063C" w:rsidRDefault="008B6423" w:rsidP="005B3D18">
      <w:pPr>
        <w:autoSpaceDE w:val="0"/>
        <w:autoSpaceDN w:val="0"/>
        <w:adjustRightInd w:val="0"/>
        <w:ind w:firstLine="567"/>
        <w:jc w:val="both"/>
        <w:rPr>
          <w:sz w:val="24"/>
          <w:szCs w:val="24"/>
        </w:rPr>
      </w:pPr>
      <w:r w:rsidRPr="0030063C">
        <w:rPr>
          <w:sz w:val="24"/>
          <w:szCs w:val="24"/>
        </w:rPr>
        <w:t>23. Выписка из протокола Комиссии по результатам проведения отбора размещается на официальном сайте Калевальского муниципального района в информационно-телекоммуникационной сети «Интернет» (</w:t>
      </w:r>
      <w:hyperlink r:id="rId14" w:history="1">
        <w:r w:rsidRPr="0030063C">
          <w:rPr>
            <w:rStyle w:val="ae"/>
            <w:sz w:val="24"/>
            <w:szCs w:val="24"/>
            <w:lang w:val="en-US"/>
          </w:rPr>
          <w:t>http</w:t>
        </w:r>
        <w:r w:rsidRPr="0030063C">
          <w:rPr>
            <w:rStyle w:val="ae"/>
            <w:sz w:val="24"/>
            <w:szCs w:val="24"/>
          </w:rPr>
          <w:t>://</w:t>
        </w:r>
        <w:r w:rsidRPr="0030063C">
          <w:rPr>
            <w:rStyle w:val="ae"/>
            <w:sz w:val="24"/>
            <w:szCs w:val="24"/>
            <w:lang w:val="en-US"/>
          </w:rPr>
          <w:t>visitkalevala</w:t>
        </w:r>
      </w:hyperlink>
      <w:r w:rsidRPr="0030063C">
        <w:rPr>
          <w:sz w:val="24"/>
          <w:szCs w:val="24"/>
        </w:rPr>
        <w:t>.</w:t>
      </w:r>
      <w:r w:rsidRPr="0030063C">
        <w:rPr>
          <w:sz w:val="24"/>
          <w:szCs w:val="24"/>
          <w:lang w:val="en-US"/>
        </w:rPr>
        <w:t>ru</w:t>
      </w:r>
      <w:r w:rsidRPr="0030063C">
        <w:rPr>
          <w:sz w:val="24"/>
          <w:szCs w:val="24"/>
        </w:rPr>
        <w:t>). в течение 7 рабочих дней со дня его подписания с указанием:</w:t>
      </w:r>
    </w:p>
    <w:p w:rsidR="008B6423" w:rsidRPr="0030063C" w:rsidRDefault="008B6423" w:rsidP="005B3D18">
      <w:pPr>
        <w:autoSpaceDE w:val="0"/>
        <w:autoSpaceDN w:val="0"/>
        <w:adjustRightInd w:val="0"/>
        <w:ind w:firstLine="567"/>
        <w:jc w:val="both"/>
        <w:rPr>
          <w:sz w:val="24"/>
          <w:szCs w:val="24"/>
        </w:rPr>
      </w:pPr>
      <w:r w:rsidRPr="0030063C">
        <w:rPr>
          <w:sz w:val="24"/>
          <w:szCs w:val="24"/>
        </w:rPr>
        <w:t>а) даты, времени и места оценки заявок участников отбора;</w:t>
      </w:r>
    </w:p>
    <w:p w:rsidR="008B6423" w:rsidRPr="0030063C" w:rsidRDefault="008B6423" w:rsidP="005B3D18">
      <w:pPr>
        <w:autoSpaceDE w:val="0"/>
        <w:autoSpaceDN w:val="0"/>
        <w:adjustRightInd w:val="0"/>
        <w:ind w:firstLine="567"/>
        <w:jc w:val="both"/>
        <w:rPr>
          <w:sz w:val="24"/>
          <w:szCs w:val="24"/>
        </w:rPr>
      </w:pPr>
      <w:r w:rsidRPr="0030063C">
        <w:rPr>
          <w:sz w:val="24"/>
          <w:szCs w:val="24"/>
        </w:rPr>
        <w:t>б) информации об участниках отбора, заявки которых были рассмотрены;</w:t>
      </w:r>
    </w:p>
    <w:p w:rsidR="008B6423" w:rsidRPr="0030063C" w:rsidRDefault="008B6423" w:rsidP="005B3D18">
      <w:pPr>
        <w:autoSpaceDE w:val="0"/>
        <w:autoSpaceDN w:val="0"/>
        <w:adjustRightInd w:val="0"/>
        <w:ind w:firstLine="567"/>
        <w:jc w:val="both"/>
        <w:rPr>
          <w:sz w:val="24"/>
          <w:szCs w:val="24"/>
        </w:rPr>
      </w:pPr>
      <w:r w:rsidRPr="0030063C">
        <w:rPr>
          <w:sz w:val="24"/>
          <w:szCs w:val="24"/>
        </w:rPr>
        <w:t>в) информации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8B6423" w:rsidRPr="0030063C" w:rsidRDefault="008B6423" w:rsidP="0030063C">
      <w:pPr>
        <w:autoSpaceDE w:val="0"/>
        <w:autoSpaceDN w:val="0"/>
        <w:adjustRightInd w:val="0"/>
        <w:ind w:firstLine="567"/>
        <w:jc w:val="both"/>
        <w:rPr>
          <w:sz w:val="24"/>
          <w:szCs w:val="24"/>
        </w:rPr>
      </w:pPr>
      <w:r w:rsidRPr="0030063C">
        <w:rPr>
          <w:sz w:val="24"/>
          <w:szCs w:val="24"/>
        </w:rPr>
        <w:t>г) последовательности оценки заявок  участников отбора, присвоенных заявкам участников отбора значений по каждому из предусмотренных критериев оценки заявок участников отбора, принятого на основании результатов оценки указанных заявок решения о присвоении таким заявкам порядковых номеров;</w:t>
      </w:r>
    </w:p>
    <w:p w:rsidR="008B6423" w:rsidRPr="0030063C" w:rsidRDefault="008B6423" w:rsidP="005B3D18">
      <w:pPr>
        <w:autoSpaceDE w:val="0"/>
        <w:autoSpaceDN w:val="0"/>
        <w:adjustRightInd w:val="0"/>
        <w:ind w:firstLine="567"/>
        <w:jc w:val="both"/>
        <w:rPr>
          <w:sz w:val="24"/>
          <w:szCs w:val="24"/>
        </w:rPr>
      </w:pPr>
      <w:r w:rsidRPr="0030063C">
        <w:rPr>
          <w:sz w:val="24"/>
          <w:szCs w:val="24"/>
        </w:rPr>
        <w:t>д) наименования получателя (получателей) субсидии, с которым заключается соглашение, и размера предоставляемой субсидии.</w:t>
      </w:r>
    </w:p>
    <w:p w:rsidR="008B6423" w:rsidRPr="0030063C" w:rsidRDefault="008B6423" w:rsidP="005B3D18">
      <w:pPr>
        <w:autoSpaceDE w:val="0"/>
        <w:autoSpaceDN w:val="0"/>
        <w:adjustRightInd w:val="0"/>
        <w:ind w:firstLine="567"/>
        <w:jc w:val="both"/>
        <w:rPr>
          <w:sz w:val="24"/>
          <w:szCs w:val="24"/>
        </w:rPr>
      </w:pPr>
      <w:r w:rsidRPr="0030063C">
        <w:rPr>
          <w:sz w:val="24"/>
          <w:szCs w:val="24"/>
        </w:rPr>
        <w:t>24. Решение Комиссии может быть обжаловано в судебном порядке в соответствии с законодательством Российской Федерации.</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25. Протокол  является основанием для принятия Администрацией  решения о предоставлении субсидии и (или) об отказе в предоставлении субсидии.</w:t>
      </w:r>
    </w:p>
    <w:p w:rsidR="008B6423" w:rsidRPr="0030063C" w:rsidRDefault="008B6423" w:rsidP="005B3D18">
      <w:pPr>
        <w:autoSpaceDE w:val="0"/>
        <w:autoSpaceDN w:val="0"/>
        <w:adjustRightInd w:val="0"/>
        <w:ind w:firstLine="567"/>
        <w:jc w:val="both"/>
        <w:rPr>
          <w:sz w:val="24"/>
          <w:szCs w:val="24"/>
        </w:rPr>
      </w:pPr>
      <w:r w:rsidRPr="0030063C">
        <w:rPr>
          <w:sz w:val="24"/>
          <w:szCs w:val="24"/>
        </w:rPr>
        <w:t>26. Не подлежат возмещению затраты по сделкам между аффилированными лицами, а также по операциям, произведенным в форме взаимозачета.</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27. Предоставление субсидии осуществляется на основании соглашения, заключенного между Администрацией Калевальского муниципального района  и получателем субсидии, которое в том числе предусматривает согласие получателя субсидии на осуществление проверок Администрацией  Калевальского муниципального района и органом государственного финансового контроля (далее – орган финансового контроля) соблюдения условий, целей и порядка предоставления субсидии.</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28. Соглашение заключается не позднее 10-го рабочего дня со дня размещения на официальном сайте  Калевальского муниципального района  в информационно-телекоммуникационной сети «Интернет» (</w:t>
      </w:r>
      <w:hyperlink r:id="rId15" w:history="1">
        <w:r w:rsidRPr="0030063C">
          <w:rPr>
            <w:rStyle w:val="ae"/>
            <w:rFonts w:ascii="Times New Roman" w:hAnsi="Times New Roman"/>
            <w:sz w:val="24"/>
            <w:szCs w:val="24"/>
            <w:lang w:val="en-US"/>
          </w:rPr>
          <w:t>http</w:t>
        </w:r>
        <w:r w:rsidRPr="0030063C">
          <w:rPr>
            <w:rStyle w:val="ae"/>
            <w:rFonts w:ascii="Times New Roman" w:hAnsi="Times New Roman"/>
            <w:sz w:val="24"/>
            <w:szCs w:val="24"/>
          </w:rPr>
          <w:t>://</w:t>
        </w:r>
        <w:r w:rsidRPr="0030063C">
          <w:rPr>
            <w:rStyle w:val="ae"/>
            <w:rFonts w:ascii="Times New Roman" w:hAnsi="Times New Roman"/>
            <w:sz w:val="24"/>
            <w:szCs w:val="24"/>
            <w:lang w:val="en-US"/>
          </w:rPr>
          <w:t>visitkalevala</w:t>
        </w:r>
      </w:hyperlink>
      <w:r w:rsidRPr="0030063C">
        <w:rPr>
          <w:rFonts w:ascii="Times New Roman" w:hAnsi="Times New Roman"/>
          <w:sz w:val="24"/>
          <w:szCs w:val="24"/>
        </w:rPr>
        <w:t>.</w:t>
      </w:r>
      <w:r w:rsidRPr="0030063C">
        <w:rPr>
          <w:rFonts w:ascii="Times New Roman" w:hAnsi="Times New Roman"/>
          <w:sz w:val="24"/>
          <w:szCs w:val="24"/>
          <w:lang w:val="en-US"/>
        </w:rPr>
        <w:t>ru</w:t>
      </w:r>
      <w:r w:rsidRPr="0030063C">
        <w:rPr>
          <w:rFonts w:ascii="Times New Roman" w:hAnsi="Times New Roman"/>
          <w:sz w:val="24"/>
          <w:szCs w:val="24"/>
        </w:rPr>
        <w:t>).  выписки из протокола Комиссии по результатам проведения отбора  и (или) не позднее 10 декабря текущего финансового года. В случае отказа от  заключения соглашения в течение указанного срока получатель субсидии  считается уклонившимся от заключения соглашения.</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29. Соглашение заключается при соблюдении следующих условий:</w:t>
      </w:r>
    </w:p>
    <w:p w:rsidR="008B6423" w:rsidRPr="0030063C" w:rsidRDefault="008B6423" w:rsidP="000825D8">
      <w:pPr>
        <w:pStyle w:val="ConsPlusNormal"/>
        <w:ind w:firstLine="0"/>
        <w:jc w:val="both"/>
        <w:rPr>
          <w:rFonts w:ascii="Times New Roman" w:hAnsi="Times New Roman"/>
          <w:sz w:val="24"/>
          <w:szCs w:val="24"/>
        </w:rPr>
      </w:pPr>
      <w:r w:rsidRPr="0030063C">
        <w:rPr>
          <w:rFonts w:ascii="Times New Roman" w:hAnsi="Times New Roman"/>
          <w:sz w:val="24"/>
          <w:szCs w:val="24"/>
        </w:rPr>
        <w:t xml:space="preserve">        принятия получателем субсидии обязательств по достижению установленных Администрацией  Калевальского муниципального района в соглашении значений показателя, необходимого для достижения результата предоставления субсидии (далее – показатель, результат);</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включения в соглашение условия о согласовании новых условий соглашения или о расторжении соглашения при </w:t>
      </w:r>
      <w:r w:rsidR="0030063C" w:rsidRPr="0030063C">
        <w:rPr>
          <w:rFonts w:ascii="Times New Roman" w:hAnsi="Times New Roman"/>
          <w:sz w:val="24"/>
          <w:szCs w:val="24"/>
        </w:rPr>
        <w:t>не достижении</w:t>
      </w:r>
      <w:r w:rsidRPr="0030063C">
        <w:rPr>
          <w:rFonts w:ascii="Times New Roman" w:hAnsi="Times New Roman"/>
          <w:sz w:val="24"/>
          <w:szCs w:val="24"/>
        </w:rPr>
        <w:t xml:space="preserve"> согласия по новым условиям в случае уменьшения Администрации Калевальского муниципального района  ранее доведенных лимитов бюджетных обязательств, указанных в пункте 3 настоящего Порядка, приводящего к невозможности предоставления субсидии в размере, определенном в соглашении.</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30. В течение 5 рабочих дней со дня принятия Администрацией Калевальского муниципального района  решения о заключении соглашения Администрация  Калевальского муниципального района   направляет два экземпляра проекта соглашения получателю субсидии.</w:t>
      </w:r>
    </w:p>
    <w:p w:rsidR="008B6423" w:rsidRPr="0030063C" w:rsidRDefault="008B6423" w:rsidP="00834CBC">
      <w:pPr>
        <w:pStyle w:val="ConsPlusNormal"/>
        <w:ind w:firstLine="567"/>
        <w:jc w:val="both"/>
        <w:rPr>
          <w:rFonts w:ascii="Times New Roman" w:hAnsi="Times New Roman"/>
          <w:sz w:val="24"/>
          <w:szCs w:val="24"/>
        </w:rPr>
      </w:pPr>
      <w:r w:rsidRPr="0030063C">
        <w:rPr>
          <w:rFonts w:ascii="Times New Roman" w:hAnsi="Times New Roman"/>
          <w:sz w:val="24"/>
          <w:szCs w:val="24"/>
        </w:rPr>
        <w:t>Администрация  Калевальского муниципального района  в течение 3 рабочих дней со дня получения проекта соглашения, подписанного получателем субсидии, подписывает указанное соглашение и направляет один экземпляр соглашения получателю субсидии.</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31. Перечисление субсидии на расчетные  счета, открытые получателям </w:t>
      </w:r>
    </w:p>
    <w:p w:rsidR="008B6423" w:rsidRPr="0030063C" w:rsidRDefault="008B6423" w:rsidP="005B3D18">
      <w:pPr>
        <w:pStyle w:val="ConsPlusNormal"/>
        <w:ind w:firstLine="567"/>
        <w:jc w:val="both"/>
        <w:rPr>
          <w:rFonts w:ascii="Times New Roman" w:hAnsi="Times New Roman"/>
          <w:sz w:val="24"/>
          <w:szCs w:val="24"/>
        </w:rPr>
      </w:pPr>
    </w:p>
    <w:p w:rsidR="008B6423" w:rsidRPr="0030063C" w:rsidRDefault="008B6423" w:rsidP="005B3D18">
      <w:pPr>
        <w:pStyle w:val="ConsPlusNormal"/>
        <w:ind w:firstLine="567"/>
        <w:jc w:val="both"/>
        <w:rPr>
          <w:rFonts w:ascii="Times New Roman" w:hAnsi="Times New Roman"/>
          <w:sz w:val="24"/>
          <w:szCs w:val="24"/>
        </w:rPr>
      </w:pPr>
    </w:p>
    <w:p w:rsidR="008B6423" w:rsidRPr="0030063C" w:rsidRDefault="008B6423" w:rsidP="00834CBC">
      <w:pPr>
        <w:pStyle w:val="ConsPlusNormal"/>
        <w:ind w:firstLine="0"/>
        <w:jc w:val="both"/>
        <w:rPr>
          <w:rFonts w:ascii="Times New Roman" w:hAnsi="Times New Roman"/>
          <w:sz w:val="24"/>
          <w:szCs w:val="24"/>
        </w:rPr>
      </w:pPr>
      <w:r w:rsidRPr="0030063C">
        <w:rPr>
          <w:rFonts w:ascii="Times New Roman" w:hAnsi="Times New Roman"/>
          <w:sz w:val="24"/>
          <w:szCs w:val="24"/>
        </w:rPr>
        <w:t>субсидии в учреждениях Центрального банка Российской Федерации или кредитных организациях, производится единовременно не позднее десятого рабочего дня после принятия Администрацией  решения о предоставлении субсидии.</w:t>
      </w:r>
    </w:p>
    <w:p w:rsidR="008B6423" w:rsidRPr="0030063C" w:rsidRDefault="008B6423" w:rsidP="005B3D18">
      <w:pPr>
        <w:pStyle w:val="ConsPlusNormal"/>
        <w:ind w:firstLine="567"/>
        <w:jc w:val="both"/>
        <w:rPr>
          <w:rFonts w:ascii="Times New Roman" w:hAnsi="Times New Roman"/>
          <w:sz w:val="24"/>
          <w:szCs w:val="24"/>
          <w:highlight w:val="yellow"/>
        </w:rPr>
      </w:pPr>
      <w:r w:rsidRPr="0030063C">
        <w:rPr>
          <w:rFonts w:ascii="Times New Roman" w:hAnsi="Times New Roman"/>
          <w:sz w:val="24"/>
          <w:szCs w:val="24"/>
        </w:rPr>
        <w:t xml:space="preserve">32. В случае отказа получателя субсидии от получения субсидии или его уклонения от заключения соглашения Комиссия в течение </w:t>
      </w:r>
      <w:r w:rsidRPr="0030063C">
        <w:rPr>
          <w:rFonts w:ascii="Times New Roman" w:hAnsi="Times New Roman"/>
          <w:sz w:val="24"/>
          <w:szCs w:val="24"/>
        </w:rPr>
        <w:br/>
        <w:t>14 календарных дней со дня  такого отказа (уклонения от заключения соглашения) принимает решение о перераспределении высвободившихся средств субсидии между получателями субсидии, прошедшими отбор и получившими сумму менее запрашиваемого размера субсидии.</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33. Общий размер предоставляемой субсидии с учетом перераспределенных средств не должен превышать размер максимальной суммы субсидии, рассчитанной для каждого получателя субсидии на основании представленных им документов в соответствии с пунктом 6  настоящего Порядка.</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34. Решение о предоставлении субсидии с учетом перераспределенных средств оформляется протоколом Комиссии, в котором указываются:</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список получателей субсидии, которым увеличен размер субсидии;</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размер предоставляемой субсидии в пределах лимитов бюджетных обязательств.</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35. Протокол размещается на официальном сайте  Калевальского муниципального района в информационно-телекоммуникационной сети «Интернет» (</w:t>
      </w:r>
      <w:hyperlink r:id="rId16" w:history="1">
        <w:r w:rsidRPr="0030063C">
          <w:rPr>
            <w:rStyle w:val="ae"/>
            <w:rFonts w:ascii="Times New Roman" w:hAnsi="Times New Roman"/>
            <w:sz w:val="24"/>
            <w:szCs w:val="24"/>
            <w:lang w:val="en-US"/>
          </w:rPr>
          <w:t>http</w:t>
        </w:r>
        <w:r w:rsidRPr="0030063C">
          <w:rPr>
            <w:rStyle w:val="ae"/>
            <w:rFonts w:ascii="Times New Roman" w:hAnsi="Times New Roman"/>
            <w:sz w:val="24"/>
            <w:szCs w:val="24"/>
          </w:rPr>
          <w:t>://</w:t>
        </w:r>
        <w:r w:rsidRPr="0030063C">
          <w:rPr>
            <w:rStyle w:val="ae"/>
            <w:rFonts w:ascii="Times New Roman" w:hAnsi="Times New Roman"/>
            <w:sz w:val="24"/>
            <w:szCs w:val="24"/>
            <w:lang w:val="en-US"/>
          </w:rPr>
          <w:t>visitkalevala</w:t>
        </w:r>
      </w:hyperlink>
      <w:r w:rsidRPr="0030063C">
        <w:rPr>
          <w:rFonts w:ascii="Times New Roman" w:hAnsi="Times New Roman"/>
          <w:sz w:val="24"/>
          <w:szCs w:val="24"/>
        </w:rPr>
        <w:t>.</w:t>
      </w:r>
      <w:r w:rsidRPr="0030063C">
        <w:rPr>
          <w:rFonts w:ascii="Times New Roman" w:hAnsi="Times New Roman"/>
          <w:sz w:val="24"/>
          <w:szCs w:val="24"/>
          <w:lang w:val="en-US"/>
        </w:rPr>
        <w:t>ru</w:t>
      </w:r>
      <w:r w:rsidRPr="0030063C">
        <w:rPr>
          <w:rFonts w:ascii="Times New Roman" w:hAnsi="Times New Roman"/>
          <w:sz w:val="24"/>
          <w:szCs w:val="24"/>
        </w:rPr>
        <w:t>). в течение 5 рабочих дней со дня его подписания и является основанием для принятия Администрацией Калевальского муниципального района  решения о заключении соглашений.</w:t>
      </w:r>
    </w:p>
    <w:p w:rsidR="008B6423" w:rsidRPr="0030063C" w:rsidRDefault="008B6423" w:rsidP="0038184F">
      <w:pPr>
        <w:pStyle w:val="ConsPlusNormal"/>
        <w:ind w:firstLine="567"/>
        <w:jc w:val="both"/>
        <w:rPr>
          <w:rFonts w:ascii="Times New Roman" w:hAnsi="Times New Roman"/>
          <w:sz w:val="24"/>
          <w:szCs w:val="24"/>
        </w:rPr>
      </w:pPr>
      <w:r w:rsidRPr="0030063C">
        <w:rPr>
          <w:rFonts w:ascii="Times New Roman" w:hAnsi="Times New Roman"/>
          <w:sz w:val="24"/>
          <w:szCs w:val="24"/>
        </w:rPr>
        <w:t>36. Результатом предоставления субсидии (далее - результат) является вовлечение различных категорий граждан, включая самозанятых, в сектор малого и среднего предпринимательства, в том числе посредством создания (регистрации) новых юридических лиц (индивидуальных предпринимателей).</w:t>
      </w:r>
    </w:p>
    <w:p w:rsidR="008B6423" w:rsidRPr="0030063C" w:rsidRDefault="008B6423" w:rsidP="0038184F">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В случае если размер субсидии составляет менее 1 000 000 рублей, показателями результата предоставления субсидии (далее - показатель результата) являются: </w:t>
      </w:r>
    </w:p>
    <w:p w:rsidR="008B6423" w:rsidRPr="0030063C" w:rsidRDefault="008B6423" w:rsidP="0038184F">
      <w:pPr>
        <w:pStyle w:val="ConsPlusNormal"/>
        <w:ind w:firstLine="567"/>
        <w:jc w:val="both"/>
        <w:rPr>
          <w:rFonts w:ascii="Times New Roman" w:hAnsi="Times New Roman"/>
          <w:sz w:val="24"/>
          <w:szCs w:val="24"/>
        </w:rPr>
      </w:pPr>
      <w:r w:rsidRPr="0030063C">
        <w:rPr>
          <w:rFonts w:ascii="Times New Roman" w:hAnsi="Times New Roman"/>
          <w:sz w:val="24"/>
          <w:szCs w:val="24"/>
        </w:rPr>
        <w:t>численность работников, которым обеспечено сохранение занятости,</w:t>
      </w:r>
    </w:p>
    <w:p w:rsidR="008B6423" w:rsidRPr="0030063C" w:rsidRDefault="0030063C" w:rsidP="0038184F">
      <w:pPr>
        <w:pStyle w:val="ConsPlusNormal"/>
        <w:ind w:firstLine="567"/>
        <w:jc w:val="both"/>
        <w:rPr>
          <w:rFonts w:ascii="Times New Roman" w:hAnsi="Times New Roman"/>
          <w:sz w:val="24"/>
          <w:szCs w:val="24"/>
        </w:rPr>
      </w:pPr>
      <w:r w:rsidRPr="0030063C">
        <w:rPr>
          <w:rFonts w:ascii="Times New Roman" w:hAnsi="Times New Roman"/>
          <w:sz w:val="24"/>
          <w:szCs w:val="24"/>
        </w:rPr>
        <w:t>не прекращение</w:t>
      </w:r>
      <w:r w:rsidR="008B6423" w:rsidRPr="0030063C">
        <w:rPr>
          <w:rFonts w:ascii="Times New Roman" w:hAnsi="Times New Roman"/>
          <w:sz w:val="24"/>
          <w:szCs w:val="24"/>
        </w:rPr>
        <w:t xml:space="preserve"> деятельности в течение 2 лет с момента предоставления субсидии,</w:t>
      </w:r>
    </w:p>
    <w:p w:rsidR="008B6423" w:rsidRPr="0030063C" w:rsidRDefault="008B6423" w:rsidP="0038184F">
      <w:pPr>
        <w:pStyle w:val="ConsPlusNormal"/>
        <w:ind w:firstLine="567"/>
        <w:jc w:val="both"/>
        <w:rPr>
          <w:rFonts w:ascii="Times New Roman" w:hAnsi="Times New Roman"/>
          <w:sz w:val="24"/>
          <w:szCs w:val="24"/>
        </w:rPr>
      </w:pPr>
      <w:r w:rsidRPr="0030063C">
        <w:rPr>
          <w:rFonts w:ascii="Times New Roman" w:hAnsi="Times New Roman"/>
          <w:sz w:val="24"/>
          <w:szCs w:val="24"/>
        </w:rPr>
        <w:t>отсутствие недоимки по налогам и страховым взносам, в совокупности (с учетом имеющейся переплаты по налогам и страховым взносам) превышающей 3000 рублей;</w:t>
      </w:r>
    </w:p>
    <w:p w:rsidR="008B6423" w:rsidRPr="0030063C" w:rsidRDefault="008B6423" w:rsidP="0038184F">
      <w:pPr>
        <w:pStyle w:val="ConsPlusNormal"/>
        <w:ind w:firstLine="567"/>
        <w:jc w:val="both"/>
        <w:rPr>
          <w:rFonts w:ascii="Times New Roman" w:hAnsi="Times New Roman"/>
          <w:sz w:val="24"/>
          <w:szCs w:val="24"/>
        </w:rPr>
      </w:pPr>
      <w:r w:rsidRPr="0030063C">
        <w:rPr>
          <w:rFonts w:ascii="Times New Roman" w:hAnsi="Times New Roman"/>
          <w:sz w:val="24"/>
          <w:szCs w:val="24"/>
        </w:rPr>
        <w:t>В случае если размер субсидии составляет 1 000 000 рублей и более, показателями результата являются:</w:t>
      </w:r>
    </w:p>
    <w:p w:rsidR="008B6423" w:rsidRPr="0030063C" w:rsidRDefault="008B6423" w:rsidP="0038184F">
      <w:pPr>
        <w:pStyle w:val="ConsPlusNormal"/>
        <w:ind w:firstLine="567"/>
        <w:jc w:val="both"/>
        <w:rPr>
          <w:rFonts w:ascii="Times New Roman" w:hAnsi="Times New Roman"/>
          <w:sz w:val="24"/>
          <w:szCs w:val="24"/>
        </w:rPr>
      </w:pPr>
      <w:r w:rsidRPr="0030063C">
        <w:rPr>
          <w:rFonts w:ascii="Times New Roman" w:hAnsi="Times New Roman"/>
          <w:sz w:val="24"/>
          <w:szCs w:val="24"/>
        </w:rPr>
        <w:t>создание одного рабочего места получателем субсидии,</w:t>
      </w:r>
    </w:p>
    <w:p w:rsidR="008B6423" w:rsidRPr="0030063C" w:rsidRDefault="0030063C" w:rsidP="00834CBC">
      <w:pPr>
        <w:pStyle w:val="ConsPlusNormal"/>
        <w:ind w:firstLine="567"/>
        <w:jc w:val="both"/>
        <w:rPr>
          <w:rFonts w:ascii="Times New Roman" w:hAnsi="Times New Roman"/>
          <w:sz w:val="24"/>
          <w:szCs w:val="24"/>
        </w:rPr>
      </w:pPr>
      <w:r w:rsidRPr="0030063C">
        <w:rPr>
          <w:rFonts w:ascii="Times New Roman" w:hAnsi="Times New Roman"/>
          <w:sz w:val="24"/>
          <w:szCs w:val="24"/>
        </w:rPr>
        <w:t>не прекращение</w:t>
      </w:r>
      <w:r w:rsidR="008B6423" w:rsidRPr="0030063C">
        <w:rPr>
          <w:rFonts w:ascii="Times New Roman" w:hAnsi="Times New Roman"/>
          <w:sz w:val="24"/>
          <w:szCs w:val="24"/>
        </w:rPr>
        <w:t xml:space="preserve"> деятельности в течение 2 лет с момента предоставления субсидии,</w:t>
      </w:r>
    </w:p>
    <w:p w:rsidR="008B6423" w:rsidRPr="0030063C" w:rsidRDefault="008B6423" w:rsidP="00296F0D">
      <w:pPr>
        <w:pStyle w:val="ConsPlusNormal"/>
        <w:ind w:firstLine="567"/>
        <w:jc w:val="both"/>
        <w:rPr>
          <w:rFonts w:ascii="Times New Roman" w:hAnsi="Times New Roman"/>
          <w:sz w:val="24"/>
          <w:szCs w:val="24"/>
        </w:rPr>
      </w:pPr>
      <w:r w:rsidRPr="0030063C">
        <w:rPr>
          <w:rFonts w:ascii="Times New Roman" w:hAnsi="Times New Roman"/>
          <w:sz w:val="24"/>
          <w:szCs w:val="24"/>
        </w:rPr>
        <w:t>отсутствие недоимки по налогам и страховым взносам, в совокупности (с учетом имеющейся переплаты по налогам и страховым взносам) превышающей 3000 рублей.</w:t>
      </w:r>
    </w:p>
    <w:p w:rsidR="008B6423" w:rsidRPr="0030063C" w:rsidRDefault="008B6423" w:rsidP="0030063C">
      <w:pPr>
        <w:pStyle w:val="ConsPlusNormal"/>
        <w:ind w:firstLine="567"/>
        <w:jc w:val="both"/>
        <w:rPr>
          <w:rFonts w:ascii="Times New Roman" w:hAnsi="Times New Roman"/>
          <w:sz w:val="24"/>
          <w:szCs w:val="24"/>
        </w:rPr>
      </w:pPr>
      <w:r w:rsidRPr="0030063C">
        <w:rPr>
          <w:rFonts w:ascii="Times New Roman" w:hAnsi="Times New Roman"/>
          <w:sz w:val="24"/>
          <w:szCs w:val="24"/>
        </w:rPr>
        <w:t>37. Отчетность о достижении результата, показателя получатель субсидии представляет в Администрацию  Калевальского муниципального района  ежегодно до 20-го числа месяца, следующего за отчетным годом по форме, определенной соглашением.</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color w:val="548DD4"/>
          <w:sz w:val="24"/>
          <w:szCs w:val="24"/>
        </w:rPr>
        <w:t xml:space="preserve"> </w:t>
      </w:r>
      <w:r w:rsidRPr="0030063C">
        <w:rPr>
          <w:rFonts w:ascii="Times New Roman" w:hAnsi="Times New Roman"/>
          <w:sz w:val="24"/>
          <w:szCs w:val="24"/>
        </w:rPr>
        <w:t>38.  Порядок, сроки и формы представления получателем субсидии дополнительной отчетности устанавливаются Администрацией Калевальского муниципального района  в соглашении.</w:t>
      </w:r>
    </w:p>
    <w:p w:rsidR="008B6423" w:rsidRPr="0030063C" w:rsidRDefault="008B6423" w:rsidP="00626586">
      <w:pPr>
        <w:pStyle w:val="ConsPlusNormal"/>
        <w:ind w:firstLine="567"/>
        <w:jc w:val="both"/>
        <w:rPr>
          <w:rFonts w:ascii="Times New Roman" w:hAnsi="Times New Roman"/>
          <w:sz w:val="24"/>
          <w:szCs w:val="24"/>
        </w:rPr>
      </w:pPr>
      <w:r w:rsidRPr="0030063C">
        <w:rPr>
          <w:rFonts w:ascii="Times New Roman" w:hAnsi="Times New Roman"/>
          <w:sz w:val="24"/>
          <w:szCs w:val="24"/>
        </w:rPr>
        <w:t>39. Контроль за соблюдением условий, целей и порядка предоставления субсидии осуществляется Администрацией Калевальского муниципального района  и органом финансового контроля в соответствии с законодательством.</w:t>
      </w:r>
    </w:p>
    <w:p w:rsidR="008B6423" w:rsidRPr="0030063C" w:rsidRDefault="008B6423" w:rsidP="00626586">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Администрация Калевальского муниципального района и орган финансового контроля проводя  проверки соблюдения условий, целей и порядка предоставления субсидии получателями субсидии.    </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40. В случае установления факта не</w:t>
      </w:r>
      <w:r w:rsidR="0030063C">
        <w:rPr>
          <w:rFonts w:ascii="Times New Roman" w:hAnsi="Times New Roman"/>
          <w:sz w:val="24"/>
          <w:szCs w:val="24"/>
        </w:rPr>
        <w:t xml:space="preserve"> </w:t>
      </w:r>
      <w:r w:rsidRPr="0030063C">
        <w:rPr>
          <w:rFonts w:ascii="Times New Roman" w:hAnsi="Times New Roman"/>
          <w:sz w:val="24"/>
          <w:szCs w:val="24"/>
        </w:rPr>
        <w:t>достижения показателей получатель субсидии в течение 30 рабочих дней со дня получения требования Администрации Калевальского муниципального района  возвращает средства субсидии в бюджет муниципального образования  «Калевальский национальный район». Размер средств, подлежащих возврату в бюджет Калевальского муниципального района  (</w:t>
      </w:r>
      <w:r w:rsidRPr="0030063C">
        <w:rPr>
          <w:rFonts w:ascii="Times New Roman" w:hAnsi="Times New Roman"/>
          <w:sz w:val="24"/>
          <w:szCs w:val="24"/>
          <w:lang w:val="en-US"/>
        </w:rPr>
        <w:t>V</w:t>
      </w:r>
      <w:r w:rsidRPr="0030063C">
        <w:rPr>
          <w:rFonts w:ascii="Times New Roman" w:hAnsi="Times New Roman"/>
          <w:sz w:val="24"/>
          <w:szCs w:val="24"/>
        </w:rPr>
        <w:t xml:space="preserve"> возврата), рассчитывается по формуле:</w:t>
      </w:r>
    </w:p>
    <w:p w:rsidR="008B6423" w:rsidRPr="0030063C" w:rsidRDefault="008B6423" w:rsidP="00E516A4">
      <w:pPr>
        <w:pStyle w:val="ConsPlusNormal"/>
        <w:spacing w:line="276" w:lineRule="auto"/>
        <w:jc w:val="both"/>
        <w:rPr>
          <w:rFonts w:ascii="Times New Roman" w:hAnsi="Times New Roman"/>
          <w:sz w:val="24"/>
          <w:szCs w:val="24"/>
        </w:rPr>
      </w:pPr>
    </w:p>
    <w:p w:rsidR="0030063C" w:rsidRDefault="0030063C" w:rsidP="002F1D13">
      <w:pPr>
        <w:pStyle w:val="ConsPlusNormal"/>
        <w:ind w:firstLine="0"/>
        <w:jc w:val="center"/>
        <w:rPr>
          <w:rFonts w:ascii="Times New Roman" w:hAnsi="Times New Roman"/>
          <w:sz w:val="24"/>
          <w:szCs w:val="24"/>
        </w:rPr>
      </w:pPr>
    </w:p>
    <w:p w:rsidR="0030063C" w:rsidRDefault="0030063C" w:rsidP="002F1D13">
      <w:pPr>
        <w:pStyle w:val="ConsPlusNormal"/>
        <w:ind w:firstLine="0"/>
        <w:jc w:val="center"/>
        <w:rPr>
          <w:rFonts w:ascii="Times New Roman" w:hAnsi="Times New Roman"/>
          <w:sz w:val="24"/>
          <w:szCs w:val="24"/>
        </w:rPr>
      </w:pPr>
    </w:p>
    <w:p w:rsidR="008B6423" w:rsidRPr="0030063C" w:rsidRDefault="008B6423" w:rsidP="002F1D13">
      <w:pPr>
        <w:pStyle w:val="ConsPlusNormal"/>
        <w:ind w:firstLine="0"/>
        <w:jc w:val="center"/>
        <w:rPr>
          <w:rFonts w:ascii="Times New Roman" w:hAnsi="Times New Roman"/>
          <w:sz w:val="24"/>
          <w:szCs w:val="24"/>
        </w:rPr>
      </w:pPr>
      <w:r w:rsidRPr="0030063C">
        <w:rPr>
          <w:rFonts w:ascii="Times New Roman" w:hAnsi="Times New Roman"/>
          <w:sz w:val="24"/>
          <w:szCs w:val="24"/>
        </w:rPr>
        <w:t>V</w:t>
      </w:r>
      <w:r w:rsidRPr="0030063C">
        <w:rPr>
          <w:rFonts w:ascii="Times New Roman" w:hAnsi="Times New Roman"/>
          <w:sz w:val="24"/>
          <w:szCs w:val="24"/>
          <w:vertAlign w:val="subscript"/>
        </w:rPr>
        <w:t>возврата</w:t>
      </w:r>
      <w:r w:rsidRPr="0030063C">
        <w:rPr>
          <w:rFonts w:ascii="Times New Roman" w:hAnsi="Times New Roman"/>
          <w:sz w:val="24"/>
          <w:szCs w:val="24"/>
        </w:rPr>
        <w:t xml:space="preserve"> = V</w:t>
      </w:r>
      <w:r w:rsidRPr="0030063C">
        <w:rPr>
          <w:rFonts w:ascii="Times New Roman" w:hAnsi="Times New Roman"/>
          <w:sz w:val="24"/>
          <w:szCs w:val="24"/>
          <w:vertAlign w:val="subscript"/>
        </w:rPr>
        <w:t>субсидии</w:t>
      </w:r>
      <w:r w:rsidRPr="0030063C">
        <w:rPr>
          <w:rFonts w:ascii="Times New Roman" w:hAnsi="Times New Roman"/>
          <w:sz w:val="24"/>
          <w:szCs w:val="24"/>
        </w:rPr>
        <w:t xml:space="preserve"> x k x m / n,</w:t>
      </w:r>
    </w:p>
    <w:p w:rsidR="008B6423" w:rsidRPr="0030063C" w:rsidRDefault="008B6423" w:rsidP="002F1D13">
      <w:pPr>
        <w:pStyle w:val="ConsPlusNormal"/>
        <w:ind w:firstLine="567"/>
        <w:jc w:val="both"/>
        <w:rPr>
          <w:rFonts w:ascii="Times New Roman" w:hAnsi="Times New Roman"/>
          <w:sz w:val="24"/>
          <w:szCs w:val="24"/>
        </w:rPr>
      </w:pPr>
      <w:r w:rsidRPr="0030063C">
        <w:rPr>
          <w:rFonts w:ascii="Times New Roman" w:hAnsi="Times New Roman"/>
          <w:sz w:val="24"/>
          <w:szCs w:val="24"/>
        </w:rPr>
        <w:t>где:</w:t>
      </w:r>
    </w:p>
    <w:p w:rsidR="008B6423" w:rsidRPr="0030063C" w:rsidRDefault="008B6423" w:rsidP="002F1D13">
      <w:pPr>
        <w:pStyle w:val="ConsPlusNormal"/>
        <w:ind w:firstLine="567"/>
        <w:jc w:val="both"/>
        <w:rPr>
          <w:rFonts w:ascii="Times New Roman" w:hAnsi="Times New Roman"/>
          <w:sz w:val="24"/>
          <w:szCs w:val="24"/>
        </w:rPr>
      </w:pPr>
      <w:r w:rsidRPr="0030063C">
        <w:rPr>
          <w:rFonts w:ascii="Times New Roman" w:hAnsi="Times New Roman"/>
          <w:sz w:val="24"/>
          <w:szCs w:val="24"/>
        </w:rPr>
        <w:t>V</w:t>
      </w:r>
      <w:r w:rsidRPr="0030063C">
        <w:rPr>
          <w:rFonts w:ascii="Times New Roman" w:hAnsi="Times New Roman"/>
          <w:sz w:val="24"/>
          <w:szCs w:val="24"/>
          <w:vertAlign w:val="subscript"/>
        </w:rPr>
        <w:t>субсидии</w:t>
      </w:r>
      <w:r w:rsidRPr="0030063C">
        <w:rPr>
          <w:rFonts w:ascii="Times New Roman" w:hAnsi="Times New Roman"/>
          <w:sz w:val="24"/>
          <w:szCs w:val="24"/>
        </w:rPr>
        <w:t xml:space="preserve"> – размер субсидии;</w:t>
      </w:r>
    </w:p>
    <w:p w:rsidR="008B6423" w:rsidRPr="0030063C" w:rsidRDefault="008B6423" w:rsidP="002F1D13">
      <w:pPr>
        <w:pStyle w:val="ConsPlusNormal"/>
        <w:ind w:firstLine="567"/>
        <w:jc w:val="both"/>
        <w:rPr>
          <w:rFonts w:ascii="Times New Roman" w:hAnsi="Times New Roman"/>
          <w:sz w:val="24"/>
          <w:szCs w:val="24"/>
        </w:rPr>
      </w:pPr>
      <w:r w:rsidRPr="0030063C">
        <w:rPr>
          <w:rFonts w:ascii="Times New Roman" w:hAnsi="Times New Roman"/>
          <w:sz w:val="24"/>
          <w:szCs w:val="24"/>
        </w:rPr>
        <w:t>k – коэффициент возврата субсидии;</w:t>
      </w:r>
    </w:p>
    <w:p w:rsidR="008B6423" w:rsidRPr="0030063C" w:rsidRDefault="008B6423" w:rsidP="002F1D13">
      <w:pPr>
        <w:pStyle w:val="ConsPlusNormal"/>
        <w:ind w:firstLine="567"/>
        <w:jc w:val="both"/>
        <w:rPr>
          <w:rFonts w:ascii="Times New Roman" w:hAnsi="Times New Roman"/>
          <w:sz w:val="24"/>
          <w:szCs w:val="24"/>
        </w:rPr>
      </w:pPr>
      <w:r w:rsidRPr="0030063C">
        <w:rPr>
          <w:rFonts w:ascii="Times New Roman" w:hAnsi="Times New Roman"/>
          <w:sz w:val="24"/>
          <w:szCs w:val="24"/>
        </w:rPr>
        <w:t>m – количество показателей, по которым индекс, отражающий уровень недостижения i-го показателя, имеет положительное значение;</w:t>
      </w:r>
    </w:p>
    <w:p w:rsidR="008B6423" w:rsidRPr="0030063C" w:rsidRDefault="008B6423" w:rsidP="002F1D13">
      <w:pPr>
        <w:pStyle w:val="ConsPlusNormal"/>
        <w:ind w:firstLine="567"/>
        <w:jc w:val="both"/>
        <w:rPr>
          <w:rFonts w:ascii="Times New Roman" w:hAnsi="Times New Roman"/>
          <w:sz w:val="24"/>
          <w:szCs w:val="24"/>
        </w:rPr>
      </w:pPr>
      <w:r w:rsidRPr="0030063C">
        <w:rPr>
          <w:rFonts w:ascii="Times New Roman" w:hAnsi="Times New Roman"/>
          <w:sz w:val="24"/>
          <w:szCs w:val="24"/>
        </w:rPr>
        <w:t>n – общее количество показателей.</w:t>
      </w:r>
    </w:p>
    <w:p w:rsidR="008B6423" w:rsidRPr="0030063C" w:rsidRDefault="008B6423" w:rsidP="002F1D13">
      <w:pPr>
        <w:pStyle w:val="ConsPlusNormal"/>
        <w:ind w:firstLine="567"/>
        <w:jc w:val="both"/>
        <w:rPr>
          <w:rFonts w:ascii="Times New Roman" w:hAnsi="Times New Roman"/>
          <w:sz w:val="24"/>
          <w:szCs w:val="24"/>
        </w:rPr>
      </w:pPr>
      <w:r w:rsidRPr="0030063C">
        <w:rPr>
          <w:rFonts w:ascii="Times New Roman" w:hAnsi="Times New Roman"/>
          <w:sz w:val="24"/>
          <w:szCs w:val="24"/>
        </w:rPr>
        <w:t>Коэффициент возврата субсидии (k) рассчитывается по формуле:</w:t>
      </w:r>
    </w:p>
    <w:p w:rsidR="008B6423" w:rsidRPr="0030063C" w:rsidRDefault="008B6423" w:rsidP="002F1D13">
      <w:pPr>
        <w:pStyle w:val="ConsPlusNormal"/>
        <w:jc w:val="both"/>
        <w:rPr>
          <w:rFonts w:ascii="Times New Roman" w:hAnsi="Times New Roman"/>
          <w:sz w:val="24"/>
          <w:szCs w:val="24"/>
        </w:rPr>
      </w:pPr>
    </w:p>
    <w:p w:rsidR="008B6423" w:rsidRPr="0030063C" w:rsidRDefault="008B6423" w:rsidP="002F1D13">
      <w:pPr>
        <w:pStyle w:val="ConsPlusNormal"/>
        <w:ind w:firstLine="0"/>
        <w:jc w:val="center"/>
        <w:rPr>
          <w:rFonts w:ascii="Times New Roman" w:hAnsi="Times New Roman"/>
          <w:sz w:val="24"/>
          <w:szCs w:val="24"/>
        </w:rPr>
      </w:pPr>
      <w:r w:rsidRPr="0030063C">
        <w:rPr>
          <w:rFonts w:ascii="Times New Roman" w:hAnsi="Times New Roman"/>
          <w:sz w:val="24"/>
          <w:szCs w:val="24"/>
        </w:rPr>
        <w:t>k = SUMD</w:t>
      </w:r>
      <w:r w:rsidRPr="0030063C">
        <w:rPr>
          <w:rFonts w:ascii="Times New Roman" w:hAnsi="Times New Roman"/>
          <w:sz w:val="24"/>
          <w:szCs w:val="24"/>
          <w:vertAlign w:val="subscript"/>
        </w:rPr>
        <w:t>i</w:t>
      </w:r>
      <w:r w:rsidRPr="0030063C">
        <w:rPr>
          <w:rFonts w:ascii="Times New Roman" w:hAnsi="Times New Roman"/>
          <w:sz w:val="24"/>
          <w:szCs w:val="24"/>
        </w:rPr>
        <w:t xml:space="preserve"> / m,</w:t>
      </w:r>
    </w:p>
    <w:p w:rsidR="008B6423" w:rsidRPr="0030063C" w:rsidRDefault="008B6423" w:rsidP="002F1D13">
      <w:pPr>
        <w:pStyle w:val="ConsPlusNormal"/>
        <w:jc w:val="both"/>
        <w:rPr>
          <w:rFonts w:ascii="Times New Roman" w:hAnsi="Times New Roman"/>
          <w:sz w:val="24"/>
          <w:szCs w:val="24"/>
        </w:rPr>
      </w:pPr>
      <w:r w:rsidRPr="0030063C">
        <w:rPr>
          <w:rFonts w:ascii="Times New Roman" w:hAnsi="Times New Roman"/>
          <w:sz w:val="24"/>
          <w:szCs w:val="24"/>
        </w:rPr>
        <w:t>где:</w:t>
      </w:r>
    </w:p>
    <w:p w:rsidR="008B6423" w:rsidRPr="0030063C" w:rsidRDefault="008B6423" w:rsidP="002F1D13">
      <w:pPr>
        <w:pStyle w:val="ConsPlusNormal"/>
        <w:jc w:val="both"/>
        <w:rPr>
          <w:rFonts w:ascii="Times New Roman" w:hAnsi="Times New Roman"/>
          <w:sz w:val="24"/>
          <w:szCs w:val="24"/>
        </w:rPr>
      </w:pPr>
      <w:r w:rsidRPr="0030063C">
        <w:rPr>
          <w:rFonts w:ascii="Times New Roman" w:hAnsi="Times New Roman"/>
          <w:sz w:val="24"/>
          <w:szCs w:val="24"/>
        </w:rPr>
        <w:t>D</w:t>
      </w:r>
      <w:r w:rsidRPr="0030063C">
        <w:rPr>
          <w:rFonts w:ascii="Times New Roman" w:hAnsi="Times New Roman"/>
          <w:sz w:val="24"/>
          <w:szCs w:val="24"/>
          <w:vertAlign w:val="subscript"/>
        </w:rPr>
        <w:t>i</w:t>
      </w:r>
      <w:r w:rsidRPr="0030063C">
        <w:rPr>
          <w:rFonts w:ascii="Times New Roman" w:hAnsi="Times New Roman"/>
          <w:sz w:val="24"/>
          <w:szCs w:val="24"/>
        </w:rPr>
        <w:t xml:space="preserve"> – индекс, отражающий уровень недостижения i-го показателя.</w:t>
      </w:r>
    </w:p>
    <w:p w:rsidR="008B6423" w:rsidRPr="0030063C" w:rsidRDefault="008B6423" w:rsidP="002F1D13">
      <w:pPr>
        <w:pStyle w:val="ConsPlusNormal"/>
        <w:jc w:val="both"/>
        <w:rPr>
          <w:rFonts w:ascii="Times New Roman" w:hAnsi="Times New Roman"/>
          <w:sz w:val="24"/>
          <w:szCs w:val="24"/>
        </w:rPr>
      </w:pPr>
    </w:p>
    <w:p w:rsidR="008B6423" w:rsidRPr="0030063C" w:rsidRDefault="008B6423" w:rsidP="002F1D13">
      <w:pPr>
        <w:pStyle w:val="ConsPlusNormal"/>
        <w:jc w:val="both"/>
        <w:rPr>
          <w:rFonts w:ascii="Times New Roman" w:hAnsi="Times New Roman"/>
          <w:sz w:val="24"/>
          <w:szCs w:val="24"/>
        </w:rPr>
      </w:pPr>
      <w:r w:rsidRPr="0030063C">
        <w:rPr>
          <w:rFonts w:ascii="Times New Roman" w:hAnsi="Times New Roman"/>
          <w:sz w:val="24"/>
          <w:szCs w:val="24"/>
        </w:rPr>
        <w:t>Индекс, отражающий уровень недостижения i-го показателя (D</w:t>
      </w:r>
      <w:r w:rsidRPr="0030063C">
        <w:rPr>
          <w:rFonts w:ascii="Times New Roman" w:hAnsi="Times New Roman"/>
          <w:sz w:val="24"/>
          <w:szCs w:val="24"/>
          <w:vertAlign w:val="subscript"/>
        </w:rPr>
        <w:t>i</w:t>
      </w:r>
      <w:r w:rsidRPr="0030063C">
        <w:rPr>
          <w:rFonts w:ascii="Times New Roman" w:hAnsi="Times New Roman"/>
          <w:sz w:val="24"/>
          <w:szCs w:val="24"/>
        </w:rPr>
        <w:t>), определяется по формуле:</w:t>
      </w:r>
    </w:p>
    <w:p w:rsidR="008B6423" w:rsidRPr="0030063C" w:rsidRDefault="008B6423" w:rsidP="002F1D13">
      <w:pPr>
        <w:pStyle w:val="ConsPlusNormal"/>
        <w:jc w:val="both"/>
        <w:rPr>
          <w:rFonts w:ascii="Times New Roman" w:hAnsi="Times New Roman"/>
          <w:sz w:val="24"/>
          <w:szCs w:val="24"/>
        </w:rPr>
      </w:pPr>
    </w:p>
    <w:p w:rsidR="008B6423" w:rsidRPr="0030063C" w:rsidRDefault="008B6423" w:rsidP="002F1D13">
      <w:pPr>
        <w:pStyle w:val="ConsPlusNormal"/>
        <w:ind w:firstLine="0"/>
        <w:jc w:val="center"/>
        <w:rPr>
          <w:rFonts w:ascii="Times New Roman" w:hAnsi="Times New Roman"/>
          <w:sz w:val="24"/>
          <w:szCs w:val="24"/>
        </w:rPr>
      </w:pPr>
      <w:r w:rsidRPr="0030063C">
        <w:rPr>
          <w:rFonts w:ascii="Times New Roman" w:hAnsi="Times New Roman"/>
          <w:sz w:val="24"/>
          <w:szCs w:val="24"/>
        </w:rPr>
        <w:t>D</w:t>
      </w:r>
      <w:r w:rsidRPr="0030063C">
        <w:rPr>
          <w:rFonts w:ascii="Times New Roman" w:hAnsi="Times New Roman"/>
          <w:sz w:val="24"/>
          <w:szCs w:val="24"/>
          <w:vertAlign w:val="subscript"/>
        </w:rPr>
        <w:t>i</w:t>
      </w:r>
      <w:r w:rsidRPr="0030063C">
        <w:rPr>
          <w:rFonts w:ascii="Times New Roman" w:hAnsi="Times New Roman"/>
          <w:sz w:val="24"/>
          <w:szCs w:val="24"/>
        </w:rPr>
        <w:t xml:space="preserve"> = 1 – Ti / S</w:t>
      </w:r>
      <w:r w:rsidRPr="0030063C">
        <w:rPr>
          <w:rFonts w:ascii="Times New Roman" w:hAnsi="Times New Roman"/>
          <w:sz w:val="24"/>
          <w:szCs w:val="24"/>
          <w:vertAlign w:val="subscript"/>
        </w:rPr>
        <w:t>i</w:t>
      </w:r>
      <w:r w:rsidRPr="0030063C">
        <w:rPr>
          <w:rFonts w:ascii="Times New Roman" w:hAnsi="Times New Roman"/>
          <w:sz w:val="24"/>
          <w:szCs w:val="24"/>
        </w:rPr>
        <w:t>,</w:t>
      </w:r>
    </w:p>
    <w:p w:rsidR="008B6423" w:rsidRPr="0030063C" w:rsidRDefault="008B6423" w:rsidP="002F1D13">
      <w:pPr>
        <w:pStyle w:val="ConsPlusNormal"/>
        <w:jc w:val="both"/>
        <w:rPr>
          <w:rFonts w:ascii="Times New Roman" w:hAnsi="Times New Roman"/>
          <w:sz w:val="24"/>
          <w:szCs w:val="24"/>
        </w:rPr>
      </w:pPr>
      <w:r w:rsidRPr="0030063C">
        <w:rPr>
          <w:rFonts w:ascii="Times New Roman" w:hAnsi="Times New Roman"/>
          <w:sz w:val="24"/>
          <w:szCs w:val="24"/>
        </w:rPr>
        <w:t>где:</w:t>
      </w:r>
    </w:p>
    <w:p w:rsidR="008B6423" w:rsidRPr="0030063C" w:rsidRDefault="008B6423" w:rsidP="002F1D13">
      <w:pPr>
        <w:pStyle w:val="ConsPlusNormal"/>
        <w:jc w:val="both"/>
        <w:rPr>
          <w:rFonts w:ascii="Times New Roman" w:hAnsi="Times New Roman"/>
          <w:sz w:val="24"/>
          <w:szCs w:val="24"/>
        </w:rPr>
      </w:pPr>
      <w:r w:rsidRPr="0030063C">
        <w:rPr>
          <w:rFonts w:ascii="Times New Roman" w:hAnsi="Times New Roman"/>
          <w:sz w:val="24"/>
          <w:szCs w:val="24"/>
        </w:rPr>
        <w:t>T</w:t>
      </w:r>
      <w:r w:rsidRPr="0030063C">
        <w:rPr>
          <w:rFonts w:ascii="Times New Roman" w:hAnsi="Times New Roman"/>
          <w:sz w:val="24"/>
          <w:szCs w:val="24"/>
          <w:vertAlign w:val="subscript"/>
        </w:rPr>
        <w:t>i</w:t>
      </w:r>
      <w:r w:rsidRPr="0030063C">
        <w:rPr>
          <w:rFonts w:ascii="Times New Roman" w:hAnsi="Times New Roman"/>
          <w:sz w:val="24"/>
          <w:szCs w:val="24"/>
        </w:rPr>
        <w:t xml:space="preserve"> – фактически достигнутое значение i-го показателя на отчетную дату;</w:t>
      </w:r>
    </w:p>
    <w:p w:rsidR="008B6423" w:rsidRPr="0030063C" w:rsidRDefault="008B6423" w:rsidP="002F1D13">
      <w:pPr>
        <w:pStyle w:val="ConsPlusNormal"/>
        <w:jc w:val="both"/>
        <w:rPr>
          <w:rFonts w:ascii="Times New Roman" w:hAnsi="Times New Roman"/>
          <w:sz w:val="24"/>
          <w:szCs w:val="24"/>
        </w:rPr>
      </w:pPr>
      <w:r w:rsidRPr="0030063C">
        <w:rPr>
          <w:rFonts w:ascii="Times New Roman" w:hAnsi="Times New Roman"/>
          <w:sz w:val="24"/>
          <w:szCs w:val="24"/>
        </w:rPr>
        <w:t>S</w:t>
      </w:r>
      <w:r w:rsidRPr="0030063C">
        <w:rPr>
          <w:rFonts w:ascii="Times New Roman" w:hAnsi="Times New Roman"/>
          <w:sz w:val="24"/>
          <w:szCs w:val="24"/>
          <w:vertAlign w:val="subscript"/>
        </w:rPr>
        <w:t>i</w:t>
      </w:r>
      <w:r w:rsidRPr="0030063C">
        <w:rPr>
          <w:rFonts w:ascii="Times New Roman" w:hAnsi="Times New Roman"/>
          <w:sz w:val="24"/>
          <w:szCs w:val="24"/>
        </w:rPr>
        <w:t xml:space="preserve"> – плановое значение i-го показателя, установленное соглашением.</w:t>
      </w:r>
    </w:p>
    <w:p w:rsidR="008B6423" w:rsidRPr="0030063C" w:rsidRDefault="008B6423" w:rsidP="00834CBC">
      <w:pPr>
        <w:pStyle w:val="ConsPlusNormal"/>
        <w:ind w:firstLine="0"/>
        <w:jc w:val="both"/>
        <w:rPr>
          <w:rFonts w:ascii="Times New Roman" w:hAnsi="Times New Roman"/>
          <w:sz w:val="24"/>
          <w:szCs w:val="24"/>
        </w:rPr>
      </w:pPr>
    </w:p>
    <w:p w:rsidR="008B6423" w:rsidRPr="0030063C" w:rsidRDefault="008B6423" w:rsidP="00834CBC">
      <w:pPr>
        <w:pStyle w:val="ConsPlusNormal"/>
        <w:ind w:firstLine="0"/>
        <w:jc w:val="both"/>
        <w:rPr>
          <w:rFonts w:ascii="Times New Roman" w:hAnsi="Times New Roman"/>
          <w:sz w:val="24"/>
          <w:szCs w:val="24"/>
        </w:rPr>
      </w:pPr>
    </w:p>
    <w:p w:rsidR="008B6423" w:rsidRPr="0030063C" w:rsidRDefault="008B6423" w:rsidP="00EA558F">
      <w:pPr>
        <w:pStyle w:val="ConsPlusNormal"/>
        <w:jc w:val="both"/>
        <w:rPr>
          <w:rFonts w:ascii="Times New Roman" w:hAnsi="Times New Roman"/>
          <w:sz w:val="24"/>
          <w:szCs w:val="24"/>
        </w:rPr>
      </w:pPr>
      <w:r w:rsidRPr="0030063C">
        <w:rPr>
          <w:rFonts w:ascii="Times New Roman" w:hAnsi="Times New Roman"/>
          <w:sz w:val="24"/>
          <w:szCs w:val="24"/>
        </w:rPr>
        <w:t>Возврат средств субсидии в бюджет  Калевальского муниципального района осуществляется по соответствующему коду доходов бюджетной классификации.</w:t>
      </w:r>
    </w:p>
    <w:p w:rsidR="008B6423" w:rsidRPr="0030063C" w:rsidRDefault="008B6423" w:rsidP="00EA558F">
      <w:pPr>
        <w:pStyle w:val="ConsPlusNormal"/>
        <w:jc w:val="both"/>
        <w:rPr>
          <w:rFonts w:ascii="Times New Roman" w:hAnsi="Times New Roman"/>
          <w:sz w:val="24"/>
          <w:szCs w:val="24"/>
        </w:rPr>
      </w:pPr>
    </w:p>
    <w:p w:rsidR="008B6423" w:rsidRPr="0030063C" w:rsidRDefault="008B6423" w:rsidP="00EA558F">
      <w:pPr>
        <w:pStyle w:val="ConsPlusNormal"/>
        <w:jc w:val="both"/>
        <w:rPr>
          <w:rFonts w:ascii="Times New Roman" w:hAnsi="Times New Roman"/>
          <w:sz w:val="24"/>
          <w:szCs w:val="24"/>
        </w:rPr>
      </w:pPr>
    </w:p>
    <w:p w:rsidR="008B6423" w:rsidRPr="0030063C" w:rsidRDefault="008B6423" w:rsidP="00EA558F">
      <w:pPr>
        <w:pStyle w:val="ConsPlusNormal"/>
        <w:jc w:val="both"/>
        <w:rPr>
          <w:rFonts w:ascii="Times New Roman" w:hAnsi="Times New Roman"/>
          <w:sz w:val="24"/>
          <w:szCs w:val="24"/>
        </w:rPr>
      </w:pPr>
    </w:p>
    <w:p w:rsidR="008B6423" w:rsidRPr="0030063C" w:rsidRDefault="008B6423" w:rsidP="00B636DE">
      <w:pPr>
        <w:pStyle w:val="ConsPlusNormal"/>
        <w:ind w:firstLine="709"/>
        <w:jc w:val="both"/>
        <w:rPr>
          <w:rFonts w:ascii="Times New Roman" w:hAnsi="Times New Roman"/>
          <w:sz w:val="24"/>
          <w:szCs w:val="24"/>
        </w:rPr>
      </w:pPr>
      <w:r w:rsidRPr="0030063C">
        <w:rPr>
          <w:rFonts w:ascii="Times New Roman" w:hAnsi="Times New Roman"/>
          <w:sz w:val="24"/>
          <w:szCs w:val="24"/>
        </w:rPr>
        <w:t>41.  В случае нарушения получателем субсидии условий, установленных при ее предоставлении, выявленного в том числе по фактам проверок, проведенных Администрацией  Калевальского муниципального района и органом финансового контроля, получатель субсидии возвращает средства субсидии в бюджет Республики Карелия в течение 10 рабочих дней со дня получения требования Администрации  Калевальского  муниципального района.</w:t>
      </w:r>
    </w:p>
    <w:p w:rsidR="008B6423" w:rsidRPr="0030063C" w:rsidRDefault="008B6423" w:rsidP="00FE2C1A">
      <w:pPr>
        <w:pStyle w:val="ConsPlusNormal"/>
        <w:spacing w:before="220"/>
        <w:ind w:firstLine="540"/>
        <w:jc w:val="both"/>
        <w:rPr>
          <w:rFonts w:ascii="Times New Roman" w:hAnsi="Times New Roman"/>
          <w:sz w:val="24"/>
          <w:szCs w:val="24"/>
        </w:rPr>
      </w:pPr>
      <w:r w:rsidRPr="0030063C">
        <w:rPr>
          <w:rFonts w:ascii="Times New Roman" w:hAnsi="Times New Roman"/>
          <w:sz w:val="24"/>
          <w:szCs w:val="24"/>
        </w:rPr>
        <w:t>42. Администрация  Калевальского муниципального района   в порядке межведомственного информационного взаимодействия запрашивает выписку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 сведения об отсутствии у получателя субсидии недоимки по налогам и страховым взносам, в совокупности (с учетом имеющейся переплаты по налогам и страховым взносам) превышающей 3000 рублей, выписку из Единого государственного реестра недвижимости о правах получателя субсидии на имеющиеся у него объекты недвижимости, в случае если получатель субсидии не представил документы, содержащие указанные сведения, самостоятельно.</w:t>
      </w:r>
    </w:p>
    <w:p w:rsidR="008B6423" w:rsidRPr="0030063C" w:rsidRDefault="008B6423" w:rsidP="00FE2C1A">
      <w:pPr>
        <w:autoSpaceDE w:val="0"/>
        <w:autoSpaceDN w:val="0"/>
        <w:adjustRightInd w:val="0"/>
        <w:jc w:val="both"/>
        <w:rPr>
          <w:sz w:val="24"/>
          <w:szCs w:val="24"/>
        </w:rPr>
      </w:pPr>
    </w:p>
    <w:p w:rsidR="008B6423" w:rsidRPr="0030063C" w:rsidRDefault="008B6423" w:rsidP="00B636DE">
      <w:pPr>
        <w:pStyle w:val="ConsPlusNormal"/>
        <w:ind w:firstLine="709"/>
        <w:jc w:val="both"/>
        <w:rPr>
          <w:rFonts w:ascii="Times New Roman" w:hAnsi="Times New Roman"/>
          <w:sz w:val="24"/>
          <w:szCs w:val="24"/>
        </w:rPr>
      </w:pPr>
    </w:p>
    <w:p w:rsidR="008B6423" w:rsidRPr="0030063C" w:rsidRDefault="008B6423" w:rsidP="00FE2C1A">
      <w:pPr>
        <w:pStyle w:val="ConsPlusNormal"/>
        <w:ind w:left="4253" w:firstLine="0"/>
        <w:outlineLvl w:val="1"/>
        <w:rPr>
          <w:rFonts w:ascii="Times New Roman" w:hAnsi="Times New Roman"/>
          <w:sz w:val="24"/>
          <w:szCs w:val="24"/>
        </w:rPr>
      </w:pPr>
    </w:p>
    <w:p w:rsidR="008B6423" w:rsidRPr="0030063C" w:rsidRDefault="008B6423" w:rsidP="00FE2C1A">
      <w:pPr>
        <w:pStyle w:val="ConsPlusNormal"/>
        <w:ind w:left="4253" w:firstLine="0"/>
        <w:outlineLvl w:val="1"/>
        <w:rPr>
          <w:rFonts w:ascii="Times New Roman" w:hAnsi="Times New Roman"/>
          <w:sz w:val="24"/>
          <w:szCs w:val="24"/>
        </w:rPr>
      </w:pPr>
    </w:p>
    <w:p w:rsidR="008B6423" w:rsidRDefault="008B6423" w:rsidP="00FE2C1A">
      <w:pPr>
        <w:pStyle w:val="ConsPlusNormal"/>
        <w:ind w:left="4253" w:firstLine="0"/>
        <w:outlineLvl w:val="1"/>
        <w:rPr>
          <w:rFonts w:ascii="Times New Roman" w:hAnsi="Times New Roman"/>
          <w:sz w:val="28"/>
          <w:szCs w:val="28"/>
        </w:rPr>
      </w:pPr>
    </w:p>
    <w:p w:rsidR="008B6423" w:rsidRDefault="008B6423" w:rsidP="00FE2C1A">
      <w:pPr>
        <w:pStyle w:val="ConsPlusNormal"/>
        <w:ind w:left="4253" w:firstLine="0"/>
        <w:outlineLvl w:val="1"/>
        <w:rPr>
          <w:rFonts w:ascii="Times New Roman" w:hAnsi="Times New Roman"/>
          <w:sz w:val="28"/>
          <w:szCs w:val="28"/>
        </w:rPr>
      </w:pPr>
    </w:p>
    <w:p w:rsidR="008B6423" w:rsidRDefault="008B6423" w:rsidP="00FE2C1A">
      <w:pPr>
        <w:pStyle w:val="ConsPlusNormal"/>
        <w:ind w:left="4253" w:firstLine="0"/>
        <w:outlineLvl w:val="1"/>
        <w:rPr>
          <w:rFonts w:ascii="Times New Roman" w:hAnsi="Times New Roman"/>
          <w:sz w:val="28"/>
          <w:szCs w:val="28"/>
        </w:rPr>
      </w:pPr>
    </w:p>
    <w:p w:rsidR="008B6423" w:rsidRDefault="008B6423" w:rsidP="00FE2C1A">
      <w:pPr>
        <w:pStyle w:val="ConsPlusNormal"/>
        <w:ind w:left="4253" w:firstLine="0"/>
        <w:outlineLvl w:val="1"/>
        <w:rPr>
          <w:rFonts w:ascii="Times New Roman" w:hAnsi="Times New Roman"/>
          <w:sz w:val="28"/>
          <w:szCs w:val="28"/>
        </w:rPr>
      </w:pPr>
    </w:p>
    <w:p w:rsidR="008B6423" w:rsidRDefault="008B6423" w:rsidP="00FE2C1A">
      <w:pPr>
        <w:pStyle w:val="ConsPlusNormal"/>
        <w:ind w:left="4253" w:firstLine="0"/>
        <w:outlineLvl w:val="1"/>
        <w:rPr>
          <w:rFonts w:ascii="Times New Roman" w:hAnsi="Times New Roman"/>
          <w:sz w:val="28"/>
          <w:szCs w:val="28"/>
        </w:rPr>
      </w:pPr>
    </w:p>
    <w:p w:rsidR="008B6423" w:rsidRPr="003501C1" w:rsidRDefault="008B6423" w:rsidP="0004601E">
      <w:pPr>
        <w:autoSpaceDE w:val="0"/>
        <w:autoSpaceDN w:val="0"/>
        <w:adjustRightInd w:val="0"/>
        <w:jc w:val="right"/>
        <w:rPr>
          <w:sz w:val="24"/>
          <w:szCs w:val="24"/>
        </w:rPr>
      </w:pPr>
      <w:r w:rsidRPr="003501C1">
        <w:rPr>
          <w:sz w:val="24"/>
          <w:szCs w:val="24"/>
        </w:rPr>
        <w:t>Приложение 1</w:t>
      </w:r>
    </w:p>
    <w:p w:rsidR="008B6423" w:rsidRDefault="008B6423" w:rsidP="00435E66">
      <w:pPr>
        <w:autoSpaceDE w:val="0"/>
        <w:autoSpaceDN w:val="0"/>
        <w:adjustRightInd w:val="0"/>
        <w:ind w:left="4253"/>
        <w:jc w:val="right"/>
        <w:rPr>
          <w:sz w:val="24"/>
          <w:szCs w:val="24"/>
        </w:rPr>
      </w:pPr>
      <w:r w:rsidRPr="003501C1">
        <w:rPr>
          <w:sz w:val="24"/>
          <w:szCs w:val="24"/>
        </w:rPr>
        <w:t>к Порядку</w:t>
      </w:r>
      <w:r>
        <w:rPr>
          <w:sz w:val="24"/>
          <w:szCs w:val="24"/>
        </w:rPr>
        <w:t xml:space="preserve">  </w:t>
      </w:r>
      <w:r w:rsidRPr="002830D3">
        <w:rPr>
          <w:sz w:val="24"/>
          <w:szCs w:val="24"/>
        </w:rPr>
        <w:t>предоставления субсидий, в том числе грантов в форме субсидий, из бюджета муниципального  образования  «Калевальский  национальный  район» субъектам малого и среднего предпринимательства</w:t>
      </w:r>
      <w:r>
        <w:rPr>
          <w:sz w:val="24"/>
          <w:szCs w:val="24"/>
        </w:rPr>
        <w:t>, утвержденного</w:t>
      </w:r>
    </w:p>
    <w:p w:rsidR="008B6423" w:rsidRDefault="008B6423" w:rsidP="00435E66">
      <w:pPr>
        <w:autoSpaceDE w:val="0"/>
        <w:autoSpaceDN w:val="0"/>
        <w:adjustRightInd w:val="0"/>
        <w:ind w:left="4253"/>
        <w:jc w:val="right"/>
        <w:rPr>
          <w:sz w:val="24"/>
          <w:szCs w:val="24"/>
        </w:rPr>
      </w:pPr>
      <w:r>
        <w:rPr>
          <w:sz w:val="24"/>
          <w:szCs w:val="24"/>
        </w:rPr>
        <w:t>постановлением Администрации Калевальского</w:t>
      </w:r>
    </w:p>
    <w:p w:rsidR="008B6423" w:rsidRPr="003501C1" w:rsidRDefault="0004601E" w:rsidP="0004601E">
      <w:pPr>
        <w:autoSpaceDE w:val="0"/>
        <w:autoSpaceDN w:val="0"/>
        <w:adjustRightInd w:val="0"/>
        <w:rPr>
          <w:sz w:val="24"/>
          <w:szCs w:val="24"/>
        </w:rPr>
      </w:pPr>
      <w:r>
        <w:rPr>
          <w:sz w:val="24"/>
          <w:szCs w:val="24"/>
        </w:rPr>
        <w:t xml:space="preserve">                                                                      муниципального района от  12 апреля </w:t>
      </w:r>
      <w:r w:rsidR="008B6423">
        <w:rPr>
          <w:sz w:val="24"/>
          <w:szCs w:val="24"/>
        </w:rPr>
        <w:t>2021 г. №</w:t>
      </w:r>
      <w:r>
        <w:rPr>
          <w:sz w:val="24"/>
          <w:szCs w:val="24"/>
        </w:rPr>
        <w:t>173</w:t>
      </w:r>
    </w:p>
    <w:p w:rsidR="008B6423" w:rsidRDefault="008B6423" w:rsidP="00435E66">
      <w:pPr>
        <w:autoSpaceDE w:val="0"/>
        <w:autoSpaceDN w:val="0"/>
        <w:adjustRightInd w:val="0"/>
        <w:ind w:left="4253"/>
        <w:jc w:val="right"/>
        <w:rPr>
          <w:szCs w:val="28"/>
        </w:rPr>
      </w:pPr>
    </w:p>
    <w:p w:rsidR="008B6423" w:rsidRDefault="008B6423" w:rsidP="00E459CF">
      <w:pPr>
        <w:widowControl w:val="0"/>
        <w:autoSpaceDE w:val="0"/>
        <w:autoSpaceDN w:val="0"/>
        <w:adjustRightInd w:val="0"/>
        <w:ind w:firstLine="567"/>
        <w:jc w:val="right"/>
        <w:rPr>
          <w:sz w:val="24"/>
          <w:szCs w:val="24"/>
        </w:rPr>
      </w:pPr>
    </w:p>
    <w:p w:rsidR="008B6423" w:rsidRPr="0030063C" w:rsidRDefault="008B6423" w:rsidP="002830D3">
      <w:pPr>
        <w:widowControl w:val="0"/>
        <w:autoSpaceDE w:val="0"/>
        <w:autoSpaceDN w:val="0"/>
        <w:adjustRightInd w:val="0"/>
        <w:ind w:firstLine="567"/>
        <w:jc w:val="center"/>
        <w:rPr>
          <w:sz w:val="24"/>
          <w:szCs w:val="24"/>
        </w:rPr>
      </w:pPr>
      <w:r w:rsidRPr="0030063C">
        <w:rPr>
          <w:sz w:val="24"/>
          <w:szCs w:val="24"/>
        </w:rPr>
        <w:t xml:space="preserve">                                 В Администрацию Калевальского</w:t>
      </w:r>
    </w:p>
    <w:p w:rsidR="008B6423" w:rsidRPr="0030063C" w:rsidRDefault="008B6423" w:rsidP="002830D3">
      <w:pPr>
        <w:widowControl w:val="0"/>
        <w:autoSpaceDE w:val="0"/>
        <w:autoSpaceDN w:val="0"/>
        <w:adjustRightInd w:val="0"/>
        <w:ind w:firstLine="567"/>
        <w:jc w:val="center"/>
        <w:rPr>
          <w:sz w:val="24"/>
          <w:szCs w:val="24"/>
        </w:rPr>
      </w:pPr>
      <w:r w:rsidRPr="0030063C">
        <w:rPr>
          <w:sz w:val="24"/>
          <w:szCs w:val="24"/>
        </w:rPr>
        <w:t xml:space="preserve">               муниципального района </w:t>
      </w:r>
    </w:p>
    <w:p w:rsidR="008B6423" w:rsidRPr="0030063C" w:rsidRDefault="008B6423" w:rsidP="00E459CF">
      <w:pPr>
        <w:widowControl w:val="0"/>
        <w:autoSpaceDE w:val="0"/>
        <w:autoSpaceDN w:val="0"/>
        <w:adjustRightInd w:val="0"/>
        <w:ind w:firstLine="567"/>
        <w:jc w:val="center"/>
        <w:rPr>
          <w:sz w:val="24"/>
          <w:szCs w:val="24"/>
        </w:rPr>
      </w:pPr>
      <w:r w:rsidRPr="0030063C">
        <w:rPr>
          <w:sz w:val="24"/>
          <w:szCs w:val="24"/>
        </w:rPr>
        <w:t xml:space="preserve">                                                     </w:t>
      </w:r>
    </w:p>
    <w:p w:rsidR="008B6423" w:rsidRPr="0030063C" w:rsidRDefault="008B6423" w:rsidP="00E459CF">
      <w:pPr>
        <w:widowControl w:val="0"/>
        <w:autoSpaceDE w:val="0"/>
        <w:autoSpaceDN w:val="0"/>
        <w:adjustRightInd w:val="0"/>
        <w:ind w:firstLine="567"/>
        <w:jc w:val="center"/>
        <w:rPr>
          <w:sz w:val="24"/>
          <w:szCs w:val="24"/>
        </w:rPr>
      </w:pPr>
      <w:r w:rsidRPr="0030063C">
        <w:rPr>
          <w:sz w:val="24"/>
          <w:szCs w:val="24"/>
        </w:rPr>
        <w:t xml:space="preserve">                                                 от____________________________________</w:t>
      </w:r>
    </w:p>
    <w:p w:rsidR="008B6423" w:rsidRPr="0030063C" w:rsidRDefault="008B6423" w:rsidP="00E459CF">
      <w:pPr>
        <w:widowControl w:val="0"/>
        <w:autoSpaceDE w:val="0"/>
        <w:autoSpaceDN w:val="0"/>
        <w:adjustRightInd w:val="0"/>
        <w:ind w:firstLine="567"/>
        <w:jc w:val="center"/>
        <w:rPr>
          <w:sz w:val="24"/>
          <w:szCs w:val="24"/>
        </w:rPr>
      </w:pPr>
      <w:r w:rsidRPr="0030063C">
        <w:rPr>
          <w:sz w:val="24"/>
          <w:szCs w:val="24"/>
        </w:rPr>
        <w:t xml:space="preserve">                                           (наименование  получателя субсидии )</w:t>
      </w:r>
    </w:p>
    <w:p w:rsidR="008B6423" w:rsidRPr="0030063C" w:rsidRDefault="008B6423" w:rsidP="00E459CF">
      <w:pPr>
        <w:widowControl w:val="0"/>
        <w:autoSpaceDE w:val="0"/>
        <w:autoSpaceDN w:val="0"/>
        <w:adjustRightInd w:val="0"/>
        <w:ind w:firstLine="567"/>
        <w:jc w:val="right"/>
        <w:rPr>
          <w:sz w:val="24"/>
          <w:szCs w:val="24"/>
        </w:rPr>
      </w:pPr>
    </w:p>
    <w:p w:rsidR="008B6423" w:rsidRPr="0030063C" w:rsidRDefault="008B6423" w:rsidP="00435E66">
      <w:pPr>
        <w:autoSpaceDE w:val="0"/>
        <w:autoSpaceDN w:val="0"/>
        <w:adjustRightInd w:val="0"/>
        <w:ind w:left="4253"/>
        <w:jc w:val="right"/>
        <w:rPr>
          <w:sz w:val="24"/>
          <w:szCs w:val="24"/>
        </w:rPr>
      </w:pPr>
    </w:p>
    <w:p w:rsidR="008B6423" w:rsidRPr="0030063C" w:rsidRDefault="008B6423" w:rsidP="005B3D18">
      <w:pPr>
        <w:autoSpaceDE w:val="0"/>
        <w:autoSpaceDN w:val="0"/>
        <w:adjustRightInd w:val="0"/>
        <w:jc w:val="center"/>
        <w:rPr>
          <w:sz w:val="24"/>
          <w:szCs w:val="24"/>
        </w:rPr>
      </w:pPr>
      <w:r w:rsidRPr="0030063C">
        <w:rPr>
          <w:sz w:val="24"/>
          <w:szCs w:val="24"/>
        </w:rPr>
        <w:t>ЗАЯВКА</w:t>
      </w:r>
    </w:p>
    <w:p w:rsidR="008B6423" w:rsidRPr="0030063C" w:rsidRDefault="008B6423" w:rsidP="005B3D18">
      <w:pPr>
        <w:autoSpaceDE w:val="0"/>
        <w:autoSpaceDN w:val="0"/>
        <w:adjustRightInd w:val="0"/>
        <w:jc w:val="center"/>
        <w:rPr>
          <w:sz w:val="24"/>
          <w:szCs w:val="24"/>
        </w:rPr>
      </w:pPr>
      <w:r w:rsidRPr="0030063C">
        <w:rPr>
          <w:sz w:val="24"/>
          <w:szCs w:val="24"/>
        </w:rPr>
        <w:t xml:space="preserve">на предоставление субсидии  </w:t>
      </w:r>
    </w:p>
    <w:p w:rsidR="008B6423" w:rsidRPr="0030063C" w:rsidRDefault="008B6423" w:rsidP="00993234">
      <w:pPr>
        <w:pStyle w:val="ConsPlusNormal"/>
        <w:ind w:firstLine="0"/>
        <w:jc w:val="both"/>
        <w:rPr>
          <w:rFonts w:ascii="Times New Roman" w:hAnsi="Times New Roman"/>
          <w:sz w:val="24"/>
          <w:szCs w:val="24"/>
        </w:rPr>
      </w:pP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Информация о получателе субсидии:</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Полное наименование ________________________________________________.</w:t>
      </w:r>
    </w:p>
    <w:p w:rsidR="008B6423" w:rsidRPr="0030063C" w:rsidRDefault="0004601E" w:rsidP="0004601E">
      <w:pPr>
        <w:pStyle w:val="ConsPlusNormal"/>
        <w:spacing w:after="120"/>
        <w:ind w:firstLine="0"/>
        <w:jc w:val="both"/>
        <w:rPr>
          <w:rFonts w:ascii="Times New Roman" w:hAnsi="Times New Roman"/>
          <w:sz w:val="24"/>
          <w:szCs w:val="24"/>
        </w:rPr>
      </w:pPr>
      <w:r>
        <w:rPr>
          <w:rFonts w:ascii="Times New Roman" w:hAnsi="Times New Roman"/>
          <w:sz w:val="24"/>
          <w:szCs w:val="24"/>
        </w:rPr>
        <w:t xml:space="preserve">Адрес </w:t>
      </w:r>
      <w:r w:rsidR="008B6423" w:rsidRPr="0030063C">
        <w:rPr>
          <w:rFonts w:ascii="Times New Roman" w:hAnsi="Times New Roman"/>
          <w:sz w:val="24"/>
          <w:szCs w:val="24"/>
        </w:rPr>
        <w:t>регистрации:________________________________</w:t>
      </w:r>
      <w:r w:rsidRPr="0030063C">
        <w:rPr>
          <w:rFonts w:ascii="Times New Roman" w:hAnsi="Times New Roman"/>
          <w:sz w:val="24"/>
          <w:szCs w:val="24"/>
        </w:rPr>
        <w:t xml:space="preserve"> </w:t>
      </w:r>
      <w:r w:rsidR="008B6423" w:rsidRPr="0030063C">
        <w:rPr>
          <w:rFonts w:ascii="Times New Roman" w:hAnsi="Times New Roman"/>
          <w:sz w:val="24"/>
          <w:szCs w:val="24"/>
        </w:rPr>
        <w:t>____________________________________________________________________</w:t>
      </w:r>
    </w:p>
    <w:p w:rsidR="0004601E"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____________________________________________________________________,</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Адрес фактического места нахождения___________________________________</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____________________________________________________________________,</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ИНН/КПП:_______________,ОГРН (ОГРНИП) ___________________________,</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Контактное лицо:_______________________________________________________________,</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 xml:space="preserve">Телефон_____________________________, </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адрес эл.почты_________________________________,</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Основной вид деятельности по ОКВЭД: ___________________________, дополнительный вид деятельности по ОКВЭД: ___________________________,</w:t>
      </w:r>
    </w:p>
    <w:p w:rsidR="008B6423" w:rsidRPr="0030063C" w:rsidRDefault="008B6423" w:rsidP="00AC7309">
      <w:pPr>
        <w:pStyle w:val="ConsPlusNormal"/>
        <w:ind w:firstLine="0"/>
        <w:jc w:val="both"/>
        <w:rPr>
          <w:rFonts w:ascii="Times New Roman" w:hAnsi="Times New Roman"/>
          <w:sz w:val="24"/>
          <w:szCs w:val="24"/>
        </w:rPr>
      </w:pPr>
      <w:r w:rsidRPr="0030063C">
        <w:rPr>
          <w:rFonts w:ascii="Times New Roman" w:hAnsi="Times New Roman"/>
          <w:sz w:val="24"/>
          <w:szCs w:val="24"/>
        </w:rPr>
        <w:t xml:space="preserve">Прошу предоставить </w:t>
      </w:r>
    </w:p>
    <w:p w:rsidR="008B6423" w:rsidRPr="0030063C" w:rsidRDefault="008B6423" w:rsidP="00AC7309">
      <w:pPr>
        <w:pStyle w:val="ConsPlusNormal"/>
        <w:ind w:firstLine="0"/>
        <w:jc w:val="both"/>
        <w:rPr>
          <w:rFonts w:ascii="Times New Roman" w:hAnsi="Times New Roman"/>
          <w:sz w:val="24"/>
          <w:szCs w:val="24"/>
        </w:rPr>
      </w:pPr>
      <w:r w:rsidRPr="0030063C">
        <w:rPr>
          <w:rFonts w:ascii="Times New Roman" w:hAnsi="Times New Roman"/>
          <w:sz w:val="24"/>
          <w:szCs w:val="24"/>
        </w:rPr>
        <w:t xml:space="preserve">____________________________________________________________________ </w:t>
      </w:r>
    </w:p>
    <w:p w:rsidR="008B6423" w:rsidRPr="0030063C" w:rsidRDefault="008B6423" w:rsidP="00AC7309">
      <w:pPr>
        <w:pStyle w:val="ConsPlusNormal"/>
        <w:ind w:firstLine="0"/>
        <w:jc w:val="center"/>
        <w:rPr>
          <w:rFonts w:ascii="Times New Roman" w:hAnsi="Times New Roman"/>
          <w:sz w:val="24"/>
          <w:szCs w:val="24"/>
        </w:rPr>
      </w:pPr>
      <w:r w:rsidRPr="0030063C">
        <w:rPr>
          <w:rFonts w:ascii="Times New Roman" w:hAnsi="Times New Roman"/>
          <w:sz w:val="24"/>
          <w:szCs w:val="24"/>
        </w:rPr>
        <w:t>(вид финансовой поддержки)</w:t>
      </w:r>
    </w:p>
    <w:p w:rsidR="008B6423" w:rsidRPr="0030063C" w:rsidRDefault="008B6423" w:rsidP="00AC7309">
      <w:pPr>
        <w:pStyle w:val="ConsPlusNormal"/>
        <w:ind w:firstLine="0"/>
        <w:jc w:val="both"/>
        <w:rPr>
          <w:rFonts w:ascii="Times New Roman" w:hAnsi="Times New Roman"/>
          <w:sz w:val="24"/>
          <w:szCs w:val="24"/>
        </w:rPr>
      </w:pPr>
      <w:r w:rsidRPr="0030063C">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6423" w:rsidRPr="0030063C" w:rsidRDefault="008B6423" w:rsidP="00AC7309">
      <w:pPr>
        <w:pStyle w:val="ConsPlusNormal"/>
        <w:ind w:firstLine="0"/>
        <w:jc w:val="both"/>
        <w:rPr>
          <w:rFonts w:ascii="Times New Roman" w:hAnsi="Times New Roman"/>
          <w:sz w:val="24"/>
          <w:szCs w:val="24"/>
        </w:rPr>
      </w:pPr>
      <w:r w:rsidRPr="0030063C">
        <w:rPr>
          <w:rFonts w:ascii="Times New Roman" w:hAnsi="Times New Roman"/>
          <w:sz w:val="24"/>
          <w:szCs w:val="24"/>
        </w:rPr>
        <w:t>для реализации бизнес-проекта________________________________________ ____________________________________________________________________</w:t>
      </w:r>
    </w:p>
    <w:p w:rsidR="008B6423" w:rsidRPr="0030063C" w:rsidRDefault="008B6423" w:rsidP="00AC7309">
      <w:pPr>
        <w:pStyle w:val="ConsPlusNormal"/>
        <w:ind w:firstLine="0"/>
        <w:jc w:val="both"/>
        <w:rPr>
          <w:rFonts w:ascii="Times New Roman" w:hAnsi="Times New Roman"/>
          <w:sz w:val="24"/>
          <w:szCs w:val="24"/>
        </w:rPr>
      </w:pPr>
      <w:r w:rsidRPr="0030063C">
        <w:rPr>
          <w:rFonts w:ascii="Times New Roman" w:hAnsi="Times New Roman"/>
          <w:sz w:val="24"/>
          <w:szCs w:val="24"/>
        </w:rPr>
        <w:t>(заполняется при предоставлении бизнес-проекта) ____________________________________________________________________</w:t>
      </w:r>
    </w:p>
    <w:p w:rsidR="008B6423" w:rsidRPr="0030063C" w:rsidRDefault="008B6423" w:rsidP="00AC7309">
      <w:pPr>
        <w:pStyle w:val="ConsPlusNormal"/>
        <w:ind w:firstLine="0"/>
        <w:jc w:val="both"/>
        <w:rPr>
          <w:rFonts w:ascii="Times New Roman" w:hAnsi="Times New Roman"/>
          <w:sz w:val="24"/>
          <w:szCs w:val="24"/>
        </w:rPr>
      </w:pPr>
    </w:p>
    <w:p w:rsidR="008B6423" w:rsidRPr="0030063C" w:rsidRDefault="008B6423" w:rsidP="00AC7309">
      <w:pPr>
        <w:pStyle w:val="ConsPlusNormal"/>
        <w:ind w:firstLine="0"/>
        <w:jc w:val="both"/>
        <w:rPr>
          <w:rFonts w:ascii="Times New Roman" w:hAnsi="Times New Roman"/>
          <w:sz w:val="24"/>
          <w:szCs w:val="24"/>
        </w:rPr>
      </w:pPr>
      <w:r w:rsidRPr="0030063C">
        <w:rPr>
          <w:rFonts w:ascii="Times New Roman" w:hAnsi="Times New Roman"/>
          <w:sz w:val="24"/>
          <w:szCs w:val="24"/>
        </w:rPr>
        <w:t>__________________________________________________________________ (далее - затраты) в размере_____________________________________________ ______________________________________________________________рублей.</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Описание понесенных затрат___________________________________________</w:t>
      </w:r>
    </w:p>
    <w:p w:rsidR="0004601E"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_______________________________________________________________________________</w:t>
      </w:r>
    </w:p>
    <w:p w:rsidR="0004601E" w:rsidRDefault="0004601E" w:rsidP="00993234">
      <w:pPr>
        <w:pStyle w:val="ConsPlusNormal"/>
        <w:ind w:firstLine="0"/>
        <w:jc w:val="both"/>
        <w:rPr>
          <w:rFonts w:ascii="Times New Roman" w:hAnsi="Times New Roman"/>
          <w:sz w:val="24"/>
          <w:szCs w:val="24"/>
        </w:rPr>
      </w:pPr>
    </w:p>
    <w:p w:rsidR="008B6423" w:rsidRPr="0030063C" w:rsidRDefault="008B6423" w:rsidP="00993234">
      <w:pPr>
        <w:pStyle w:val="ConsPlusNormal"/>
        <w:ind w:firstLine="0"/>
        <w:jc w:val="both"/>
        <w:rPr>
          <w:rFonts w:ascii="Times New Roman" w:hAnsi="Times New Roman"/>
          <w:sz w:val="24"/>
          <w:szCs w:val="24"/>
        </w:rPr>
      </w:pPr>
      <w:bookmarkStart w:id="1" w:name="_GoBack"/>
      <w:bookmarkEnd w:id="1"/>
      <w:r w:rsidRPr="0030063C">
        <w:rPr>
          <w:rFonts w:ascii="Times New Roman" w:hAnsi="Times New Roman"/>
          <w:sz w:val="24"/>
          <w:szCs w:val="24"/>
        </w:rPr>
        <w:lastRenderedPageBreak/>
        <w:t>_________________________________________________________________________________________________________________________________________________________________________________________________</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Размер произведенных затрат на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составил______________________________ ________________________рублей.</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Система налогообложения _____________________________________________.</w:t>
      </w:r>
    </w:p>
    <w:p w:rsidR="008B6423" w:rsidRPr="0030063C" w:rsidRDefault="008B6423" w:rsidP="00993234">
      <w:pPr>
        <w:pStyle w:val="ConsPlusNormal"/>
        <w:ind w:firstLine="0"/>
        <w:jc w:val="both"/>
        <w:rPr>
          <w:rFonts w:ascii="Times New Roman" w:hAnsi="Times New Roman"/>
          <w:sz w:val="24"/>
          <w:szCs w:val="24"/>
        </w:rPr>
      </w:pPr>
      <w:r w:rsidRPr="0030063C">
        <w:rPr>
          <w:rFonts w:ascii="Times New Roman" w:hAnsi="Times New Roman"/>
          <w:sz w:val="24"/>
          <w:szCs w:val="24"/>
        </w:rPr>
        <w:t>Численность работающих на момент подачи заявления составляет __________ человек, в том числе численность работающих инвалидов составляет __________ человек.</w:t>
      </w:r>
    </w:p>
    <w:p w:rsidR="008B6423" w:rsidRPr="0030063C" w:rsidRDefault="008B6423" w:rsidP="00993234">
      <w:pPr>
        <w:pStyle w:val="ConsPlusNormal"/>
        <w:ind w:firstLine="0"/>
        <w:jc w:val="both"/>
        <w:rPr>
          <w:sz w:val="24"/>
          <w:szCs w:val="24"/>
        </w:rPr>
      </w:pPr>
      <w:r w:rsidRPr="0030063C">
        <w:rPr>
          <w:rFonts w:ascii="Times New Roman" w:hAnsi="Times New Roman"/>
          <w:sz w:val="24"/>
          <w:szCs w:val="24"/>
        </w:rPr>
        <w:t>Банковские реквизиты для перечисления субсидии____________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6423" w:rsidRPr="0030063C" w:rsidRDefault="008B6423" w:rsidP="00993234">
      <w:pPr>
        <w:pStyle w:val="ConsPlusNormal"/>
        <w:jc w:val="both"/>
        <w:rPr>
          <w:rFonts w:ascii="Times New Roman" w:hAnsi="Times New Roman"/>
          <w:sz w:val="24"/>
          <w:szCs w:val="24"/>
        </w:rPr>
      </w:pP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На дату подачи заявки подтверждаю следующее:</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у участника отбора отсутствует недоимка по налогам и страховым взносам, в совокупности (с учетом имеющейся переплаты по налогам и страховым взносам) превышающая 3000 рублей;</w:t>
      </w:r>
    </w:p>
    <w:p w:rsidR="008B6423" w:rsidRPr="0030063C" w:rsidRDefault="008B6423" w:rsidP="00F43CF0">
      <w:pPr>
        <w:pStyle w:val="ConsPlusNormal"/>
        <w:ind w:firstLine="567"/>
        <w:jc w:val="both"/>
        <w:rPr>
          <w:rFonts w:ascii="Times New Roman" w:hAnsi="Times New Roman"/>
          <w:sz w:val="24"/>
          <w:szCs w:val="24"/>
        </w:rPr>
      </w:pPr>
      <w:r w:rsidRPr="0030063C">
        <w:rPr>
          <w:rFonts w:ascii="Times New Roman" w:hAnsi="Times New Roman"/>
          <w:sz w:val="24"/>
          <w:szCs w:val="24"/>
        </w:rPr>
        <w:t>у участника отбора отсутствует просроченная задолженность по возврату в бюджет Республики Карелия субсидий, бюджетных инвестиций, предоставленных в том числе в соответствии с иными нормативными правовыми актами, а также иная просроченная (неурегулированная) задолженность по денежным обязательствам перед бюджетом Республики Карелия;</w:t>
      </w:r>
    </w:p>
    <w:p w:rsidR="008B6423" w:rsidRPr="0030063C" w:rsidRDefault="008B6423" w:rsidP="00AF4E62">
      <w:pPr>
        <w:pStyle w:val="ConsPlusNormal"/>
        <w:ind w:firstLine="567"/>
        <w:jc w:val="both"/>
        <w:rPr>
          <w:rFonts w:ascii="Times New Roman" w:hAnsi="Times New Roman"/>
          <w:sz w:val="24"/>
          <w:szCs w:val="24"/>
        </w:rPr>
      </w:pPr>
      <w:r w:rsidRPr="0030063C">
        <w:rPr>
          <w:rFonts w:ascii="Times New Roman" w:hAnsi="Times New Roman"/>
          <w:sz w:val="24"/>
          <w:szCs w:val="24"/>
        </w:rPr>
        <w:t>участник отбора – юридическое лицо не находится в процессе реорганизации</w:t>
      </w:r>
      <w:r w:rsidRPr="0030063C">
        <w:rPr>
          <w:sz w:val="24"/>
          <w:szCs w:val="24"/>
        </w:rPr>
        <w:t xml:space="preserve"> </w:t>
      </w:r>
      <w:r w:rsidRPr="0030063C">
        <w:rPr>
          <w:rFonts w:ascii="Times New Roman" w:hAnsi="Times New Roman"/>
          <w:sz w:val="24"/>
          <w:szCs w:val="24"/>
        </w:rPr>
        <w:t>(за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индивидуальный предприниматель не прекратил деятельность в качестве индивидуального предпринимателя;</w:t>
      </w:r>
    </w:p>
    <w:p w:rsidR="008B6423" w:rsidRPr="0030063C" w:rsidRDefault="008B6423" w:rsidP="0030063C">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w:t>
      </w:r>
      <w:r w:rsidR="0030063C">
        <w:rPr>
          <w:rFonts w:ascii="Times New Roman" w:hAnsi="Times New Roman"/>
          <w:sz w:val="24"/>
          <w:szCs w:val="24"/>
        </w:rPr>
        <w:t xml:space="preserve"> </w:t>
      </w:r>
      <w:r w:rsidRPr="0030063C">
        <w:rPr>
          <w:rFonts w:ascii="Times New Roman" w:hAnsi="Times New Roman"/>
          <w:sz w:val="24"/>
          <w:szCs w:val="24"/>
        </w:rPr>
        <w:t>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участник отбора не получал средства из бюджета Республики Карелия на основании иных нормативных правовых актов или муниципальных правовых актов на цели, указанные в настоящей заявке;</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у участника отбора отсутствует задолженность по выплате заработной платы работникам;</w:t>
      </w:r>
    </w:p>
    <w:p w:rsidR="008B6423" w:rsidRPr="0030063C" w:rsidRDefault="008B6423" w:rsidP="005B3D18">
      <w:pPr>
        <w:pStyle w:val="ConsPlusNormal"/>
        <w:ind w:firstLine="567"/>
        <w:jc w:val="both"/>
        <w:rPr>
          <w:rFonts w:ascii="Times New Roman" w:hAnsi="Times New Roman"/>
          <w:sz w:val="24"/>
          <w:szCs w:val="24"/>
        </w:rPr>
      </w:pPr>
      <w:r w:rsidRPr="0030063C">
        <w:rPr>
          <w:rFonts w:ascii="Times New Roman" w:hAnsi="Times New Roman"/>
          <w:sz w:val="24"/>
          <w:szCs w:val="24"/>
        </w:rPr>
        <w:t>участник отбора не был подвергнут административному наказанию, за совершение правонарушения, предусмотренного статьей 20.6.1 Кодекса Российской Федерации об административных правонарушениях .</w:t>
      </w:r>
    </w:p>
    <w:p w:rsidR="008B6423" w:rsidRDefault="008B6423" w:rsidP="005B3D18">
      <w:pPr>
        <w:ind w:firstLine="567"/>
        <w:jc w:val="both"/>
        <w:rPr>
          <w:sz w:val="24"/>
          <w:szCs w:val="24"/>
        </w:rPr>
      </w:pPr>
      <w:r w:rsidRPr="0030063C">
        <w:rPr>
          <w:sz w:val="24"/>
          <w:szCs w:val="24"/>
        </w:rPr>
        <w:t xml:space="preserve">Выражаю согласие на публикацию (размещение) в информационно-телекоммуникационной сети «Интернет» информации об участнике отбора. </w:t>
      </w:r>
    </w:p>
    <w:p w:rsidR="0030063C" w:rsidRDefault="0030063C" w:rsidP="005B3D18">
      <w:pPr>
        <w:ind w:firstLine="567"/>
        <w:jc w:val="both"/>
        <w:rPr>
          <w:sz w:val="24"/>
          <w:szCs w:val="24"/>
        </w:rPr>
      </w:pPr>
    </w:p>
    <w:p w:rsidR="0030063C" w:rsidRDefault="0030063C" w:rsidP="005B3D18">
      <w:pPr>
        <w:ind w:firstLine="567"/>
        <w:jc w:val="both"/>
        <w:rPr>
          <w:sz w:val="24"/>
          <w:szCs w:val="24"/>
        </w:rPr>
      </w:pPr>
    </w:p>
    <w:p w:rsidR="0030063C" w:rsidRPr="0030063C" w:rsidRDefault="0030063C" w:rsidP="005B3D18">
      <w:pPr>
        <w:ind w:firstLine="567"/>
        <w:jc w:val="both"/>
        <w:rPr>
          <w:sz w:val="24"/>
          <w:szCs w:val="24"/>
        </w:rPr>
      </w:pPr>
    </w:p>
    <w:p w:rsidR="008B6423" w:rsidRPr="0030063C" w:rsidRDefault="008B6423" w:rsidP="005B3D18">
      <w:pPr>
        <w:ind w:firstLine="567"/>
        <w:jc w:val="both"/>
        <w:rPr>
          <w:sz w:val="24"/>
          <w:szCs w:val="24"/>
        </w:rPr>
      </w:pPr>
      <w:r w:rsidRPr="0030063C">
        <w:rPr>
          <w:sz w:val="24"/>
          <w:szCs w:val="24"/>
        </w:rPr>
        <w:t xml:space="preserve">Приложение: </w:t>
      </w:r>
    </w:p>
    <w:p w:rsidR="008B6423" w:rsidRPr="0030063C" w:rsidRDefault="008B6423" w:rsidP="00336195">
      <w:pPr>
        <w:jc w:val="both"/>
        <w:rPr>
          <w:sz w:val="24"/>
          <w:szCs w:val="24"/>
        </w:rPr>
      </w:pPr>
      <w:r w:rsidRPr="0030063C">
        <w:rPr>
          <w:sz w:val="24"/>
          <w:szCs w:val="24"/>
        </w:rPr>
        <w:t>1.___________________________________________________________________</w:t>
      </w:r>
    </w:p>
    <w:p w:rsidR="008B6423" w:rsidRPr="0030063C" w:rsidRDefault="008B6423" w:rsidP="00336195">
      <w:pPr>
        <w:jc w:val="both"/>
        <w:rPr>
          <w:sz w:val="24"/>
          <w:szCs w:val="24"/>
        </w:rPr>
      </w:pPr>
      <w:r w:rsidRPr="0030063C">
        <w:rPr>
          <w:sz w:val="24"/>
          <w:szCs w:val="24"/>
        </w:rPr>
        <w:t>2.___________________________________________________________________</w:t>
      </w:r>
    </w:p>
    <w:p w:rsidR="008B6423" w:rsidRPr="0030063C" w:rsidRDefault="008B6423" w:rsidP="00336195">
      <w:pPr>
        <w:jc w:val="both"/>
        <w:rPr>
          <w:sz w:val="24"/>
          <w:szCs w:val="24"/>
        </w:rPr>
      </w:pPr>
      <w:r w:rsidRPr="0030063C">
        <w:rPr>
          <w:sz w:val="24"/>
          <w:szCs w:val="24"/>
        </w:rPr>
        <w:t>3.___________________________________________________________________</w:t>
      </w:r>
    </w:p>
    <w:p w:rsidR="008B6423" w:rsidRPr="0030063C" w:rsidRDefault="008B6423" w:rsidP="00336195">
      <w:pPr>
        <w:jc w:val="both"/>
        <w:rPr>
          <w:sz w:val="24"/>
          <w:szCs w:val="24"/>
        </w:rPr>
      </w:pPr>
      <w:r w:rsidRPr="0030063C">
        <w:rPr>
          <w:sz w:val="24"/>
          <w:szCs w:val="24"/>
        </w:rPr>
        <w:t>4.___________________________________________________________________</w:t>
      </w:r>
    </w:p>
    <w:p w:rsidR="008B6423" w:rsidRPr="0030063C" w:rsidRDefault="008B6423" w:rsidP="00E516A4">
      <w:pPr>
        <w:jc w:val="both"/>
        <w:rPr>
          <w:sz w:val="24"/>
          <w:szCs w:val="24"/>
        </w:rPr>
      </w:pPr>
    </w:p>
    <w:p w:rsidR="008B6423" w:rsidRPr="0030063C" w:rsidRDefault="008B6423" w:rsidP="00E516A4">
      <w:pPr>
        <w:jc w:val="both"/>
        <w:rPr>
          <w:sz w:val="24"/>
          <w:szCs w:val="24"/>
        </w:rPr>
      </w:pPr>
      <w:r w:rsidRPr="0030063C">
        <w:rPr>
          <w:sz w:val="24"/>
          <w:szCs w:val="24"/>
        </w:rPr>
        <w:t xml:space="preserve">«__» ____________ 20___ года </w:t>
      </w:r>
      <w:r w:rsidRPr="0030063C">
        <w:rPr>
          <w:sz w:val="24"/>
          <w:szCs w:val="24"/>
        </w:rPr>
        <w:tab/>
      </w:r>
      <w:r w:rsidRPr="0030063C">
        <w:rPr>
          <w:sz w:val="24"/>
          <w:szCs w:val="24"/>
        </w:rPr>
        <w:tab/>
        <w:t>___________________________</w:t>
      </w:r>
    </w:p>
    <w:p w:rsidR="008B6423" w:rsidRPr="0030063C" w:rsidRDefault="008B6423" w:rsidP="00E516A4">
      <w:pPr>
        <w:jc w:val="center"/>
        <w:rPr>
          <w:sz w:val="24"/>
          <w:szCs w:val="24"/>
        </w:rPr>
      </w:pPr>
      <w:r w:rsidRPr="0030063C">
        <w:rPr>
          <w:sz w:val="24"/>
          <w:szCs w:val="24"/>
        </w:rPr>
        <w:t xml:space="preserve">                                                               (должность, подпись, Ф.И.О.)</w:t>
      </w:r>
    </w:p>
    <w:p w:rsidR="008B6423" w:rsidRPr="0030063C" w:rsidRDefault="008B6423" w:rsidP="00E516A4">
      <w:pPr>
        <w:pStyle w:val="ConsPlusNormal"/>
        <w:ind w:firstLine="0"/>
        <w:jc w:val="right"/>
        <w:outlineLvl w:val="1"/>
        <w:rPr>
          <w:rFonts w:ascii="Times New Roman" w:hAnsi="Times New Roman"/>
          <w:sz w:val="24"/>
          <w:szCs w:val="24"/>
        </w:rPr>
      </w:pPr>
    </w:p>
    <w:p w:rsidR="008B6423" w:rsidRPr="0030063C" w:rsidRDefault="008B6423" w:rsidP="00AF4E62">
      <w:pPr>
        <w:jc w:val="both"/>
        <w:rPr>
          <w:sz w:val="24"/>
          <w:szCs w:val="24"/>
        </w:rPr>
      </w:pPr>
      <w:r w:rsidRPr="0030063C">
        <w:rPr>
          <w:sz w:val="24"/>
          <w:szCs w:val="24"/>
        </w:rPr>
        <w:t xml:space="preserve">   </w:t>
      </w:r>
    </w:p>
    <w:p w:rsidR="008B6423" w:rsidRPr="0030063C" w:rsidRDefault="008B6423" w:rsidP="00257AF1">
      <w:pPr>
        <w:jc w:val="center"/>
        <w:rPr>
          <w:sz w:val="24"/>
          <w:szCs w:val="24"/>
        </w:rPr>
      </w:pPr>
      <w:r w:rsidRPr="0030063C">
        <w:rPr>
          <w:sz w:val="24"/>
          <w:szCs w:val="24"/>
        </w:rPr>
        <w:t>СОГЛАСИЕ НА ОБРАБОТКУ ПЕРСОНАЛЬНЫХ ДАННЫХ</w:t>
      </w:r>
    </w:p>
    <w:p w:rsidR="008B6423" w:rsidRPr="0030063C" w:rsidRDefault="008B6423" w:rsidP="00E516A4">
      <w:pPr>
        <w:jc w:val="both"/>
        <w:rPr>
          <w:sz w:val="24"/>
          <w:szCs w:val="24"/>
        </w:rPr>
      </w:pPr>
    </w:p>
    <w:p w:rsidR="008B6423" w:rsidRPr="0030063C" w:rsidRDefault="008B6423" w:rsidP="00E516A4">
      <w:pPr>
        <w:jc w:val="both"/>
        <w:rPr>
          <w:sz w:val="24"/>
          <w:szCs w:val="24"/>
        </w:rPr>
      </w:pPr>
      <w:r w:rsidRPr="0030063C">
        <w:rPr>
          <w:sz w:val="24"/>
          <w:szCs w:val="24"/>
        </w:rPr>
        <w:t xml:space="preserve">     Я,________________________________________________________________,</w:t>
      </w:r>
    </w:p>
    <w:p w:rsidR="008B6423" w:rsidRPr="0030063C" w:rsidRDefault="008B6423" w:rsidP="00E516A4">
      <w:pPr>
        <w:jc w:val="both"/>
        <w:rPr>
          <w:sz w:val="24"/>
          <w:szCs w:val="24"/>
        </w:rPr>
      </w:pPr>
      <w:r w:rsidRPr="0030063C">
        <w:rPr>
          <w:sz w:val="24"/>
          <w:szCs w:val="24"/>
        </w:rPr>
        <w:t xml:space="preserve">                     (фамилия, имя, отчество (при наличии)</w:t>
      </w:r>
    </w:p>
    <w:p w:rsidR="008B6423" w:rsidRPr="0030063C" w:rsidRDefault="008B6423" w:rsidP="00E516A4">
      <w:pPr>
        <w:jc w:val="both"/>
        <w:rPr>
          <w:sz w:val="24"/>
          <w:szCs w:val="24"/>
        </w:rPr>
      </w:pPr>
      <w:r w:rsidRPr="0030063C">
        <w:rPr>
          <w:sz w:val="24"/>
          <w:szCs w:val="24"/>
        </w:rPr>
        <w:t>зарегистрированный (-ая) по адресу: _____________________________________</w:t>
      </w:r>
    </w:p>
    <w:p w:rsidR="008B6423" w:rsidRPr="0030063C" w:rsidRDefault="008B6423" w:rsidP="00E516A4">
      <w:pPr>
        <w:jc w:val="both"/>
        <w:rPr>
          <w:sz w:val="24"/>
          <w:szCs w:val="24"/>
        </w:rPr>
      </w:pPr>
      <w:r w:rsidRPr="0030063C">
        <w:rPr>
          <w:sz w:val="24"/>
          <w:szCs w:val="24"/>
        </w:rPr>
        <w:t>____________________________________________________________________,</w:t>
      </w:r>
    </w:p>
    <w:p w:rsidR="008B6423" w:rsidRPr="0030063C" w:rsidRDefault="008B6423" w:rsidP="00AF4E62">
      <w:pPr>
        <w:jc w:val="center"/>
        <w:rPr>
          <w:sz w:val="24"/>
          <w:szCs w:val="24"/>
        </w:rPr>
      </w:pPr>
      <w:r w:rsidRPr="0030063C">
        <w:rPr>
          <w:sz w:val="24"/>
          <w:szCs w:val="24"/>
        </w:rPr>
        <w:t>паспорт серия ______________ № _______________________________________ выдан_______________________________________________________________</w:t>
      </w:r>
    </w:p>
    <w:p w:rsidR="008B6423" w:rsidRPr="0030063C" w:rsidRDefault="008B6423" w:rsidP="00AF4E62">
      <w:pPr>
        <w:jc w:val="center"/>
        <w:rPr>
          <w:sz w:val="24"/>
          <w:szCs w:val="24"/>
        </w:rPr>
      </w:pPr>
      <w:r w:rsidRPr="0030063C">
        <w:rPr>
          <w:sz w:val="24"/>
          <w:szCs w:val="24"/>
        </w:rPr>
        <w:t>(дата выдачи)</w:t>
      </w:r>
    </w:p>
    <w:p w:rsidR="008B6423" w:rsidRPr="0030063C" w:rsidRDefault="008B6423" w:rsidP="00AF4E62">
      <w:pPr>
        <w:jc w:val="center"/>
        <w:rPr>
          <w:sz w:val="24"/>
          <w:szCs w:val="24"/>
        </w:rPr>
      </w:pPr>
      <w:r w:rsidRPr="0030063C">
        <w:rPr>
          <w:sz w:val="24"/>
          <w:szCs w:val="24"/>
        </w:rPr>
        <w:t>____________________________________________________________________,</w:t>
      </w:r>
      <w:r w:rsidRPr="0030063C">
        <w:rPr>
          <w:sz w:val="24"/>
          <w:szCs w:val="24"/>
        </w:rPr>
        <w:br/>
        <w:t>(кем выдан)</w:t>
      </w:r>
    </w:p>
    <w:p w:rsidR="008B6423" w:rsidRPr="0030063C" w:rsidRDefault="008B6423" w:rsidP="00E747CD">
      <w:pPr>
        <w:jc w:val="both"/>
        <w:rPr>
          <w:sz w:val="24"/>
          <w:szCs w:val="24"/>
        </w:rPr>
      </w:pPr>
      <w:r w:rsidRPr="0030063C">
        <w:rPr>
          <w:sz w:val="24"/>
          <w:szCs w:val="24"/>
        </w:rPr>
        <w:t>свободно,  своей  волей  и  в  своем  интересе  даю  в  соответствии  с  пунктом  4  статьи 9 Федерального  закона  от  27.07.2006  № 152-ФЗ «О персональных данных» даю  Администрации  Калевальского муниципального района  согласие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предусмотренных Порядком предоставления субсидий, в том числе грантов в форме субсидий, из бюджета муниципального  образования  «Калевальский  национальный  район» субъектам малого и среднего предпринимательства. Указанные персональные  данные  предоставляю  для  обработки  в  целях обеспечения   соблюдения   в  отношении  меня  законодательства  Российской Федерации.</w:t>
      </w:r>
    </w:p>
    <w:p w:rsidR="008B6423" w:rsidRPr="0030063C" w:rsidRDefault="008B6423" w:rsidP="00E516A4">
      <w:pPr>
        <w:ind w:firstLine="709"/>
        <w:jc w:val="both"/>
        <w:rPr>
          <w:sz w:val="24"/>
          <w:szCs w:val="24"/>
          <w:highlight w:val="yellow"/>
        </w:rPr>
      </w:pPr>
    </w:p>
    <w:p w:rsidR="008B6423" w:rsidRPr="0030063C" w:rsidRDefault="008B6423" w:rsidP="00E516A4">
      <w:pPr>
        <w:jc w:val="both"/>
        <w:rPr>
          <w:sz w:val="24"/>
          <w:szCs w:val="24"/>
        </w:rPr>
      </w:pPr>
      <w:r w:rsidRPr="0030063C">
        <w:rPr>
          <w:sz w:val="24"/>
          <w:szCs w:val="24"/>
        </w:rPr>
        <w:t>«___» _________ 20___ года           __________                    ___________________</w:t>
      </w:r>
    </w:p>
    <w:p w:rsidR="008B6423" w:rsidRPr="0030063C" w:rsidRDefault="008B6423" w:rsidP="00E516A4">
      <w:pPr>
        <w:jc w:val="center"/>
        <w:rPr>
          <w:sz w:val="24"/>
          <w:szCs w:val="24"/>
        </w:rPr>
      </w:pPr>
      <w:r w:rsidRPr="0030063C">
        <w:rPr>
          <w:sz w:val="24"/>
          <w:szCs w:val="24"/>
        </w:rPr>
        <w:t xml:space="preserve">                                                                         (подпись)                            (Расшифровка  подписи)</w:t>
      </w: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30063C" w:rsidRDefault="008B6423" w:rsidP="00E516A4">
      <w:pPr>
        <w:ind w:firstLine="709"/>
        <w:jc w:val="both"/>
        <w:rPr>
          <w:sz w:val="24"/>
          <w:szCs w:val="24"/>
        </w:rPr>
      </w:pPr>
    </w:p>
    <w:p w:rsidR="008B6423" w:rsidRPr="00E459CF" w:rsidRDefault="008B6423" w:rsidP="0030063C">
      <w:pPr>
        <w:jc w:val="both"/>
        <w:rPr>
          <w:szCs w:val="28"/>
        </w:rPr>
      </w:pPr>
    </w:p>
    <w:p w:rsidR="008B6423" w:rsidRPr="0030063C" w:rsidRDefault="008B6423" w:rsidP="002D0637">
      <w:pPr>
        <w:autoSpaceDE w:val="0"/>
        <w:autoSpaceDN w:val="0"/>
        <w:adjustRightInd w:val="0"/>
        <w:ind w:left="4253"/>
        <w:jc w:val="right"/>
        <w:rPr>
          <w:sz w:val="24"/>
          <w:szCs w:val="24"/>
        </w:rPr>
      </w:pPr>
      <w:r w:rsidRPr="0030063C">
        <w:rPr>
          <w:sz w:val="24"/>
          <w:szCs w:val="24"/>
        </w:rPr>
        <w:t>Приложение 2</w:t>
      </w:r>
    </w:p>
    <w:p w:rsidR="008B6423" w:rsidRPr="0030063C" w:rsidRDefault="008B6423" w:rsidP="002830D3">
      <w:pPr>
        <w:autoSpaceDE w:val="0"/>
        <w:autoSpaceDN w:val="0"/>
        <w:adjustRightInd w:val="0"/>
        <w:ind w:left="4253"/>
        <w:jc w:val="right"/>
        <w:rPr>
          <w:sz w:val="24"/>
          <w:szCs w:val="24"/>
        </w:rPr>
      </w:pPr>
      <w:r w:rsidRPr="0030063C">
        <w:rPr>
          <w:sz w:val="24"/>
          <w:szCs w:val="24"/>
        </w:rPr>
        <w:t>к Порядку  предоставления субсидий, в том числе грантов в форме субсидий, из бюджета муниципального  образования  «Калевальский  национальный  район» субъектам малого и среднего предпринимательства, утвержденного</w:t>
      </w:r>
    </w:p>
    <w:p w:rsidR="0030063C" w:rsidRDefault="008B6423" w:rsidP="002830D3">
      <w:pPr>
        <w:autoSpaceDE w:val="0"/>
        <w:autoSpaceDN w:val="0"/>
        <w:adjustRightInd w:val="0"/>
        <w:ind w:left="4253"/>
        <w:jc w:val="right"/>
        <w:rPr>
          <w:sz w:val="24"/>
          <w:szCs w:val="24"/>
        </w:rPr>
      </w:pPr>
      <w:r w:rsidRPr="0030063C">
        <w:rPr>
          <w:sz w:val="24"/>
          <w:szCs w:val="24"/>
        </w:rPr>
        <w:t xml:space="preserve">постановлением Администрации </w:t>
      </w:r>
    </w:p>
    <w:p w:rsidR="0030063C" w:rsidRDefault="008B6423" w:rsidP="0030063C">
      <w:pPr>
        <w:autoSpaceDE w:val="0"/>
        <w:autoSpaceDN w:val="0"/>
        <w:adjustRightInd w:val="0"/>
        <w:ind w:left="4253"/>
        <w:jc w:val="right"/>
        <w:rPr>
          <w:sz w:val="24"/>
          <w:szCs w:val="24"/>
        </w:rPr>
      </w:pPr>
      <w:r w:rsidRPr="0030063C">
        <w:rPr>
          <w:sz w:val="24"/>
          <w:szCs w:val="24"/>
        </w:rPr>
        <w:t>Калевальского</w:t>
      </w:r>
      <w:r w:rsidR="0030063C">
        <w:rPr>
          <w:sz w:val="24"/>
          <w:szCs w:val="24"/>
        </w:rPr>
        <w:t xml:space="preserve"> </w:t>
      </w:r>
      <w:r w:rsidRPr="0030063C">
        <w:rPr>
          <w:sz w:val="24"/>
          <w:szCs w:val="24"/>
        </w:rPr>
        <w:t xml:space="preserve">муниципального района </w:t>
      </w:r>
    </w:p>
    <w:p w:rsidR="008B6423" w:rsidRPr="0030063C" w:rsidRDefault="008B6423" w:rsidP="002830D3">
      <w:pPr>
        <w:autoSpaceDE w:val="0"/>
        <w:autoSpaceDN w:val="0"/>
        <w:adjustRightInd w:val="0"/>
        <w:ind w:left="4253"/>
        <w:jc w:val="right"/>
        <w:rPr>
          <w:sz w:val="24"/>
          <w:szCs w:val="24"/>
        </w:rPr>
      </w:pPr>
      <w:r w:rsidRPr="0030063C">
        <w:rPr>
          <w:sz w:val="24"/>
          <w:szCs w:val="24"/>
        </w:rPr>
        <w:t>от  12 апреля  2021 г. №173</w:t>
      </w:r>
    </w:p>
    <w:p w:rsidR="008B6423" w:rsidRDefault="008B6423" w:rsidP="002830D3">
      <w:pPr>
        <w:autoSpaceDE w:val="0"/>
        <w:autoSpaceDN w:val="0"/>
        <w:adjustRightInd w:val="0"/>
        <w:ind w:left="4253"/>
        <w:jc w:val="right"/>
        <w:rPr>
          <w:szCs w:val="28"/>
        </w:rPr>
      </w:pPr>
    </w:p>
    <w:p w:rsidR="008B6423" w:rsidRPr="00435E66" w:rsidRDefault="008B6423" w:rsidP="00435E66">
      <w:pPr>
        <w:autoSpaceDE w:val="0"/>
        <w:autoSpaceDN w:val="0"/>
        <w:adjustRightInd w:val="0"/>
        <w:jc w:val="right"/>
        <w:rPr>
          <w:szCs w:val="28"/>
        </w:rPr>
      </w:pPr>
    </w:p>
    <w:p w:rsidR="008B6423" w:rsidRPr="0030063C" w:rsidRDefault="008B6423" w:rsidP="00435E66">
      <w:pPr>
        <w:autoSpaceDE w:val="0"/>
        <w:autoSpaceDN w:val="0"/>
        <w:adjustRightInd w:val="0"/>
        <w:jc w:val="center"/>
        <w:rPr>
          <w:sz w:val="24"/>
          <w:szCs w:val="24"/>
        </w:rPr>
      </w:pPr>
      <w:r w:rsidRPr="0030063C">
        <w:rPr>
          <w:sz w:val="24"/>
          <w:szCs w:val="24"/>
        </w:rPr>
        <w:t>ПЕРЕЧЕНЬ</w:t>
      </w:r>
    </w:p>
    <w:p w:rsidR="008B6423" w:rsidRPr="0030063C" w:rsidRDefault="008B6423" w:rsidP="00435E66">
      <w:pPr>
        <w:autoSpaceDE w:val="0"/>
        <w:autoSpaceDN w:val="0"/>
        <w:adjustRightInd w:val="0"/>
        <w:jc w:val="center"/>
        <w:rPr>
          <w:sz w:val="24"/>
          <w:szCs w:val="24"/>
        </w:rPr>
      </w:pPr>
      <w:r w:rsidRPr="0030063C">
        <w:rPr>
          <w:sz w:val="24"/>
          <w:szCs w:val="24"/>
        </w:rPr>
        <w:t>ДОКУМЕНТОВ, НЕОБХОДИМЫХ ДЛЯ ПОЛУЧЕНИЯ СУБСИДИИ</w:t>
      </w:r>
    </w:p>
    <w:p w:rsidR="008B6423" w:rsidRPr="0030063C" w:rsidRDefault="008B6423" w:rsidP="00435E66">
      <w:pPr>
        <w:autoSpaceDE w:val="0"/>
        <w:autoSpaceDN w:val="0"/>
        <w:adjustRightInd w:val="0"/>
        <w:jc w:val="center"/>
        <w:rPr>
          <w:sz w:val="24"/>
          <w:szCs w:val="24"/>
        </w:rPr>
      </w:pPr>
      <w:r w:rsidRPr="0030063C">
        <w:rPr>
          <w:sz w:val="24"/>
          <w:szCs w:val="24"/>
        </w:rPr>
        <w:t>ИЗ БЮДЖЕТА РЕСПУБЛИКИ КАРЕЛИЯ</w:t>
      </w:r>
    </w:p>
    <w:p w:rsidR="008B6423" w:rsidRPr="0030063C" w:rsidRDefault="008B6423" w:rsidP="00435E66">
      <w:pPr>
        <w:autoSpaceDE w:val="0"/>
        <w:autoSpaceDN w:val="0"/>
        <w:adjustRightInd w:val="0"/>
        <w:jc w:val="center"/>
        <w:rPr>
          <w:sz w:val="24"/>
          <w:szCs w:val="24"/>
        </w:rPr>
      </w:pPr>
    </w:p>
    <w:p w:rsidR="008B6423" w:rsidRPr="0030063C" w:rsidRDefault="008B6423" w:rsidP="002830D3">
      <w:pPr>
        <w:autoSpaceDE w:val="0"/>
        <w:autoSpaceDN w:val="0"/>
        <w:adjustRightInd w:val="0"/>
        <w:jc w:val="both"/>
        <w:rPr>
          <w:sz w:val="24"/>
          <w:szCs w:val="24"/>
        </w:rPr>
      </w:pPr>
      <w:r w:rsidRPr="0030063C">
        <w:rPr>
          <w:sz w:val="24"/>
          <w:szCs w:val="24"/>
        </w:rPr>
        <w:t xml:space="preserve">        1. По  направлениям  предоставления  субсидии:</w:t>
      </w:r>
    </w:p>
    <w:p w:rsidR="008B6423" w:rsidRPr="0030063C" w:rsidRDefault="008B6423" w:rsidP="001F74F0">
      <w:pPr>
        <w:autoSpaceDE w:val="0"/>
        <w:autoSpaceDN w:val="0"/>
        <w:adjustRightInd w:val="0"/>
        <w:ind w:firstLine="567"/>
        <w:jc w:val="both"/>
        <w:rPr>
          <w:sz w:val="24"/>
          <w:szCs w:val="24"/>
        </w:rPr>
      </w:pPr>
      <w:r w:rsidRPr="0030063C">
        <w:rPr>
          <w:sz w:val="24"/>
          <w:szCs w:val="24"/>
        </w:rPr>
        <w:t>а). Предоставление целевых грантов начинающим субъектам малого предпринимательства на создание собственного дела:</w:t>
      </w:r>
    </w:p>
    <w:p w:rsidR="008B6423" w:rsidRPr="0030063C" w:rsidRDefault="008B6423" w:rsidP="00FF47B5">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FF47B5">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FF47B5">
      <w:pPr>
        <w:autoSpaceDE w:val="0"/>
        <w:autoSpaceDN w:val="0"/>
        <w:adjustRightInd w:val="0"/>
        <w:ind w:firstLine="567"/>
        <w:jc w:val="both"/>
        <w:rPr>
          <w:sz w:val="24"/>
          <w:szCs w:val="24"/>
        </w:rPr>
      </w:pPr>
      <w:r w:rsidRPr="0030063C">
        <w:rPr>
          <w:sz w:val="24"/>
          <w:szCs w:val="24"/>
        </w:rPr>
        <w:t xml:space="preserve">бизнес-проект, включающий инвестиционный план с указанием источников финансирования (собственные средства, заемные средства и средства муниципальной поддержки). Рекомендации по составлению </w:t>
      </w:r>
      <w:r w:rsidRPr="0030063C">
        <w:rPr>
          <w:color w:val="000000"/>
          <w:sz w:val="24"/>
          <w:szCs w:val="24"/>
        </w:rPr>
        <w:t>бизнес-проекта</w:t>
      </w:r>
      <w:r w:rsidRPr="0030063C">
        <w:rPr>
          <w:sz w:val="24"/>
          <w:szCs w:val="24"/>
        </w:rPr>
        <w:t>, претендующего на получение</w:t>
      </w:r>
      <w:r w:rsidRPr="0030063C">
        <w:rPr>
          <w:color w:val="800000"/>
          <w:sz w:val="24"/>
          <w:szCs w:val="24"/>
        </w:rPr>
        <w:t xml:space="preserve"> </w:t>
      </w:r>
      <w:r w:rsidRPr="0030063C">
        <w:rPr>
          <w:color w:val="000000"/>
          <w:sz w:val="24"/>
          <w:szCs w:val="24"/>
        </w:rPr>
        <w:t xml:space="preserve">субсидии даны в </w:t>
      </w:r>
      <w:r w:rsidRPr="0030063C">
        <w:rPr>
          <w:sz w:val="24"/>
          <w:szCs w:val="24"/>
        </w:rPr>
        <w:t>Приложении  №3 к настоящему Порядку.</w:t>
      </w:r>
    </w:p>
    <w:p w:rsidR="008B6423" w:rsidRPr="0030063C" w:rsidRDefault="008B6423" w:rsidP="00FF47B5">
      <w:pPr>
        <w:autoSpaceDE w:val="0"/>
        <w:autoSpaceDN w:val="0"/>
        <w:adjustRightInd w:val="0"/>
        <w:ind w:firstLine="567"/>
        <w:jc w:val="both"/>
        <w:rPr>
          <w:sz w:val="24"/>
          <w:szCs w:val="24"/>
        </w:rPr>
      </w:pPr>
      <w:r w:rsidRPr="0030063C">
        <w:rPr>
          <w:sz w:val="24"/>
          <w:szCs w:val="24"/>
        </w:rPr>
        <w:t>заверенные получателем субсидии копии документов, подтверждающих собственные вложения в бизнес-проект в размере не менее 15 процентов от суммы гранта (договоры, счета, платежные поручения, счета-фактуры, товарные накладные, товарные чеки, иные документы). Расходование  собственных  средств  на  реализацию  бизнес-проекта  должно  осуществляться  только  в  безналичной  форме  посредством  их  перечисления  с  расчетного  счета, открытого  субъектом  малого  предпринимательства  в  кредитной  организации.</w:t>
      </w:r>
    </w:p>
    <w:p w:rsidR="008B6423" w:rsidRPr="0030063C" w:rsidRDefault="008B6423" w:rsidP="00FF47B5">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б). Субсидирование части затрат субъектов малого и среднего предпринимательства, связанных с приобретением специализированных автомагазинов для осуществления торговой деятельности в удаленных и труднодоступных населенных пунктах Республики Карелия:</w:t>
      </w:r>
    </w:p>
    <w:p w:rsidR="008B6423" w:rsidRPr="0030063C" w:rsidRDefault="008B6423" w:rsidP="0030063C">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EA558F">
      <w:pPr>
        <w:autoSpaceDE w:val="0"/>
        <w:autoSpaceDN w:val="0"/>
        <w:adjustRightInd w:val="0"/>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670827">
      <w:pPr>
        <w:autoSpaceDE w:val="0"/>
        <w:autoSpaceDN w:val="0"/>
        <w:adjustRightInd w:val="0"/>
        <w:ind w:firstLine="567"/>
        <w:jc w:val="both"/>
        <w:rPr>
          <w:sz w:val="24"/>
          <w:szCs w:val="24"/>
        </w:rPr>
      </w:pPr>
      <w:r w:rsidRPr="0030063C">
        <w:rPr>
          <w:sz w:val="24"/>
          <w:szCs w:val="24"/>
        </w:rPr>
        <w:t>копии договоров о приобретении специализированных автомагазинов, копии документов, подтверждающих прием-передачу специализированных автомагазинов, заверенные получателем субсидии;</w:t>
      </w:r>
    </w:p>
    <w:p w:rsidR="008B6423" w:rsidRPr="0030063C" w:rsidRDefault="008B6423" w:rsidP="00670827">
      <w:pPr>
        <w:autoSpaceDE w:val="0"/>
        <w:autoSpaceDN w:val="0"/>
        <w:adjustRightInd w:val="0"/>
        <w:ind w:firstLine="567"/>
        <w:jc w:val="both"/>
        <w:rPr>
          <w:sz w:val="24"/>
          <w:szCs w:val="24"/>
        </w:rPr>
      </w:pPr>
      <w:r w:rsidRPr="0030063C">
        <w:rPr>
          <w:sz w:val="24"/>
          <w:szCs w:val="24"/>
        </w:rPr>
        <w:t>заверенные получателем субсидии копии счетов или счетов-фактур, накладных, документов, подтверждающих оплату по договорам приобретения специализированных автомагазинов;</w:t>
      </w:r>
    </w:p>
    <w:p w:rsidR="0030063C" w:rsidRDefault="0030063C" w:rsidP="00670827">
      <w:pPr>
        <w:autoSpaceDE w:val="0"/>
        <w:autoSpaceDN w:val="0"/>
        <w:adjustRightInd w:val="0"/>
        <w:ind w:firstLine="567"/>
        <w:jc w:val="both"/>
        <w:rPr>
          <w:sz w:val="24"/>
          <w:szCs w:val="24"/>
        </w:rPr>
      </w:pPr>
    </w:p>
    <w:p w:rsidR="0030063C" w:rsidRDefault="0030063C" w:rsidP="00670827">
      <w:pPr>
        <w:autoSpaceDE w:val="0"/>
        <w:autoSpaceDN w:val="0"/>
        <w:adjustRightInd w:val="0"/>
        <w:ind w:firstLine="567"/>
        <w:jc w:val="both"/>
        <w:rPr>
          <w:sz w:val="24"/>
          <w:szCs w:val="24"/>
        </w:rPr>
      </w:pPr>
    </w:p>
    <w:p w:rsidR="0030063C" w:rsidRDefault="0030063C" w:rsidP="00670827">
      <w:pPr>
        <w:autoSpaceDE w:val="0"/>
        <w:autoSpaceDN w:val="0"/>
        <w:adjustRightInd w:val="0"/>
        <w:ind w:firstLine="567"/>
        <w:jc w:val="both"/>
        <w:rPr>
          <w:sz w:val="24"/>
          <w:szCs w:val="24"/>
        </w:rPr>
      </w:pPr>
    </w:p>
    <w:p w:rsidR="008B6423" w:rsidRPr="0030063C" w:rsidRDefault="008B6423" w:rsidP="00670827">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1F74F0">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в). Субсидирование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оплату фактически понесенных расходов  на приобретение и (или) модернизацию основных средств и (или) пополнение оборотных средств, в том числе по кредитам, полученным для рефинансирования таких кредитов:</w:t>
      </w:r>
    </w:p>
    <w:p w:rsidR="008B6423" w:rsidRPr="0030063C" w:rsidRDefault="008B6423" w:rsidP="00670827">
      <w:pPr>
        <w:autoSpaceDE w:val="0"/>
        <w:autoSpaceDN w:val="0"/>
        <w:adjustRightInd w:val="0"/>
        <w:ind w:firstLine="567"/>
        <w:jc w:val="both"/>
        <w:rPr>
          <w:sz w:val="24"/>
          <w:szCs w:val="24"/>
        </w:rPr>
      </w:pPr>
      <w:bookmarkStart w:id="2" w:name="Par29"/>
      <w:bookmarkEnd w:id="2"/>
      <w:r w:rsidRPr="0030063C">
        <w:rPr>
          <w:sz w:val="24"/>
          <w:szCs w:val="24"/>
        </w:rPr>
        <w:t>заявка на предоставление субсидии;</w:t>
      </w:r>
    </w:p>
    <w:p w:rsidR="008B6423" w:rsidRPr="0030063C" w:rsidRDefault="008B6423" w:rsidP="00670827">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670827">
      <w:pPr>
        <w:autoSpaceDE w:val="0"/>
        <w:autoSpaceDN w:val="0"/>
        <w:adjustRightInd w:val="0"/>
        <w:ind w:firstLine="567"/>
        <w:jc w:val="both"/>
        <w:rPr>
          <w:sz w:val="24"/>
          <w:szCs w:val="24"/>
        </w:rPr>
      </w:pPr>
      <w:r w:rsidRPr="0030063C">
        <w:rPr>
          <w:sz w:val="24"/>
          <w:szCs w:val="24"/>
        </w:rPr>
        <w:t>копии кредитных договоров с приложениями, включая график платежей, заверенные получателем субсидии;</w:t>
      </w:r>
    </w:p>
    <w:p w:rsidR="008B6423" w:rsidRPr="0030063C" w:rsidRDefault="008B6423" w:rsidP="00670827">
      <w:pPr>
        <w:autoSpaceDE w:val="0"/>
        <w:autoSpaceDN w:val="0"/>
        <w:adjustRightInd w:val="0"/>
        <w:ind w:firstLine="567"/>
        <w:jc w:val="both"/>
        <w:rPr>
          <w:sz w:val="24"/>
          <w:szCs w:val="24"/>
        </w:rPr>
      </w:pPr>
      <w:r w:rsidRPr="0030063C">
        <w:rPr>
          <w:sz w:val="24"/>
          <w:szCs w:val="24"/>
        </w:rPr>
        <w:t>копии заверенных получателем субсидии платежных поручений и (или) выписка из расчетного счета, подтверждающие сумму фактически уплаченных процентов по кредитным договорам в течение года, предшествующего году подачи документов на предоставление субсидии;</w:t>
      </w:r>
    </w:p>
    <w:p w:rsidR="008B6423" w:rsidRPr="0030063C" w:rsidRDefault="008B6423" w:rsidP="00670827">
      <w:pPr>
        <w:autoSpaceDE w:val="0"/>
        <w:autoSpaceDN w:val="0"/>
        <w:adjustRightInd w:val="0"/>
        <w:ind w:firstLine="567"/>
        <w:jc w:val="both"/>
        <w:rPr>
          <w:sz w:val="24"/>
          <w:szCs w:val="24"/>
        </w:rPr>
      </w:pPr>
      <w:r w:rsidRPr="0030063C">
        <w:rPr>
          <w:sz w:val="24"/>
          <w:szCs w:val="24"/>
        </w:rPr>
        <w:t>справка кредитной организации, подтверждающая сумму фактически уплаченных процентов по кредитному договору в течение года, предшествующего году подачи документов на предоставление субсидии;</w:t>
      </w:r>
    </w:p>
    <w:p w:rsidR="008B6423" w:rsidRPr="0030063C" w:rsidRDefault="008B6423" w:rsidP="00670827">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30063C">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г). Субсидирование части затрат субъектов малого и среднего предпринимательства, связанных с приобретением новых объектов основных средств в целях создания, и (или) развития, и (или) модернизации производства товаров (работ, услуг):</w:t>
      </w:r>
    </w:p>
    <w:p w:rsidR="008B6423" w:rsidRPr="0030063C" w:rsidRDefault="008B6423" w:rsidP="00670827">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670827">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3B5F7F">
      <w:pPr>
        <w:autoSpaceDE w:val="0"/>
        <w:autoSpaceDN w:val="0"/>
        <w:adjustRightInd w:val="0"/>
        <w:ind w:firstLine="567"/>
        <w:jc w:val="both"/>
        <w:rPr>
          <w:sz w:val="24"/>
          <w:szCs w:val="24"/>
        </w:rPr>
      </w:pPr>
      <w:r w:rsidRPr="0030063C">
        <w:rPr>
          <w:sz w:val="24"/>
          <w:szCs w:val="24"/>
        </w:rPr>
        <w:t>копии договоров о приобретении оборудования, копии документов, подтверждающих прием-передачу объектов основных средств, заверенные получателем субсидии;</w:t>
      </w:r>
    </w:p>
    <w:p w:rsidR="008B6423" w:rsidRPr="0030063C" w:rsidRDefault="008B6423" w:rsidP="003B5F7F">
      <w:pPr>
        <w:autoSpaceDE w:val="0"/>
        <w:autoSpaceDN w:val="0"/>
        <w:adjustRightInd w:val="0"/>
        <w:ind w:firstLine="567"/>
        <w:jc w:val="both"/>
        <w:rPr>
          <w:sz w:val="24"/>
          <w:szCs w:val="24"/>
        </w:rPr>
      </w:pPr>
      <w:r w:rsidRPr="0030063C">
        <w:rPr>
          <w:sz w:val="24"/>
          <w:szCs w:val="24"/>
        </w:rPr>
        <w:t>заверенные получателем субсидии копии счетов или счетов-фактур, накладных, документов, подтверждающих оплату по договорам приобретения объектов основных средств;</w:t>
      </w:r>
    </w:p>
    <w:p w:rsidR="008B6423" w:rsidRPr="0030063C" w:rsidRDefault="008B6423" w:rsidP="003B5F7F">
      <w:pPr>
        <w:autoSpaceDE w:val="0"/>
        <w:autoSpaceDN w:val="0"/>
        <w:adjustRightInd w:val="0"/>
        <w:ind w:firstLine="567"/>
        <w:jc w:val="both"/>
        <w:rPr>
          <w:sz w:val="24"/>
          <w:szCs w:val="24"/>
        </w:rPr>
      </w:pPr>
      <w:r w:rsidRPr="0030063C">
        <w:rPr>
          <w:sz w:val="24"/>
          <w:szCs w:val="24"/>
        </w:rPr>
        <w:t>данные из регистра бухгалтерского учета основных средств (при наличии);</w:t>
      </w:r>
    </w:p>
    <w:p w:rsidR="008B6423" w:rsidRPr="0030063C" w:rsidRDefault="008B6423" w:rsidP="003B5F7F">
      <w:pPr>
        <w:autoSpaceDE w:val="0"/>
        <w:autoSpaceDN w:val="0"/>
        <w:adjustRightInd w:val="0"/>
        <w:ind w:firstLine="567"/>
        <w:jc w:val="both"/>
        <w:rPr>
          <w:sz w:val="24"/>
          <w:szCs w:val="24"/>
        </w:rPr>
      </w:pPr>
      <w:r w:rsidRPr="0030063C">
        <w:rPr>
          <w:sz w:val="24"/>
          <w:szCs w:val="24"/>
        </w:rPr>
        <w:t xml:space="preserve">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w:t>
      </w:r>
      <w:r w:rsidRPr="0030063C">
        <w:rPr>
          <w:sz w:val="24"/>
          <w:szCs w:val="24"/>
        </w:rPr>
        <w:lastRenderedPageBreak/>
        <w:t>предшествующих году подачи заявления о предоставлении субсидии, заверенные получателем субсидии (при наличии);</w:t>
      </w:r>
    </w:p>
    <w:p w:rsidR="008B6423" w:rsidRPr="0030063C" w:rsidRDefault="008B6423" w:rsidP="00670827">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д). Субсидирование части затрат субъектов малого и среднего предпринимательства по уплате лизинговых платежей по договорам финансовой аренды (лизинга), заключенным с российскими лизинговыми организациями:</w:t>
      </w:r>
    </w:p>
    <w:p w:rsidR="008B6423" w:rsidRPr="0030063C" w:rsidRDefault="008B6423" w:rsidP="003B5F7F">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3B5F7F">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3B5F7F">
      <w:pPr>
        <w:autoSpaceDE w:val="0"/>
        <w:autoSpaceDN w:val="0"/>
        <w:adjustRightInd w:val="0"/>
        <w:ind w:firstLine="567"/>
        <w:jc w:val="both"/>
        <w:rPr>
          <w:sz w:val="24"/>
          <w:szCs w:val="24"/>
        </w:rPr>
      </w:pPr>
      <w:r w:rsidRPr="0030063C">
        <w:rPr>
          <w:sz w:val="24"/>
          <w:szCs w:val="24"/>
        </w:rPr>
        <w:t>копии договоров финансовой аренды (лизинга) с приложениями, включая график лизинговых платежей, акт приема-передачи предмета лизинга, заверенные получателем субсидии;</w:t>
      </w:r>
    </w:p>
    <w:p w:rsidR="008B6423" w:rsidRPr="0030063C" w:rsidRDefault="008B6423" w:rsidP="003B5F7F">
      <w:pPr>
        <w:autoSpaceDE w:val="0"/>
        <w:autoSpaceDN w:val="0"/>
        <w:adjustRightInd w:val="0"/>
        <w:ind w:firstLine="567"/>
        <w:jc w:val="both"/>
        <w:rPr>
          <w:sz w:val="24"/>
          <w:szCs w:val="24"/>
        </w:rPr>
      </w:pPr>
      <w:r w:rsidRPr="0030063C">
        <w:rPr>
          <w:sz w:val="24"/>
          <w:szCs w:val="24"/>
        </w:rPr>
        <w:t>копии заверенных получателем субсидии платежных поручений и (или) выписка из расчетного счета, подтверждающие сумму фактически уплаченных лизинговых платежей в течение года, предшествующего году подачи документов на предоставление субсидии;</w:t>
      </w:r>
    </w:p>
    <w:p w:rsidR="008B6423" w:rsidRPr="0030063C" w:rsidRDefault="008B6423" w:rsidP="0030063C">
      <w:pPr>
        <w:autoSpaceDE w:val="0"/>
        <w:autoSpaceDN w:val="0"/>
        <w:adjustRightInd w:val="0"/>
        <w:ind w:firstLine="567"/>
        <w:jc w:val="both"/>
        <w:rPr>
          <w:sz w:val="24"/>
          <w:szCs w:val="24"/>
        </w:rPr>
      </w:pPr>
      <w:r w:rsidRPr="0030063C">
        <w:rPr>
          <w:sz w:val="24"/>
          <w:szCs w:val="24"/>
        </w:rPr>
        <w:t>копия заверенного получателем субсидии паспорта транспортного средства, самоходной машины и других видов техники, в случае если предметом лизинга выступают транспортные средства или самоходная техника, заверенная получателем субсидии;</w:t>
      </w:r>
    </w:p>
    <w:p w:rsidR="008B6423" w:rsidRPr="0030063C" w:rsidRDefault="008B6423" w:rsidP="003B5F7F">
      <w:pPr>
        <w:autoSpaceDE w:val="0"/>
        <w:autoSpaceDN w:val="0"/>
        <w:adjustRightInd w:val="0"/>
        <w:ind w:firstLine="567"/>
        <w:jc w:val="both"/>
        <w:rPr>
          <w:sz w:val="24"/>
          <w:szCs w:val="24"/>
        </w:rPr>
      </w:pPr>
      <w:r w:rsidRPr="0030063C">
        <w:rPr>
          <w:sz w:val="24"/>
          <w:szCs w:val="24"/>
        </w:rPr>
        <w:t>справка лизингодателя, подтверждающая сумму фактически уплаченных лизинговых платежей в течение года, предшествующего году подачи документов на предоставление субсидии;</w:t>
      </w:r>
    </w:p>
    <w:p w:rsidR="008B6423" w:rsidRPr="0030063C" w:rsidRDefault="008B6423" w:rsidP="003B5F7F">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3B5F7F">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 xml:space="preserve">е). Возмещение затрат  субъектам малого предпринимательства </w:t>
      </w:r>
      <w:r w:rsidRPr="0030063C">
        <w:rPr>
          <w:sz w:val="24"/>
          <w:szCs w:val="24"/>
        </w:rPr>
        <w:br/>
        <w:t>на выплату по передаче прав на франшизу (паушальный взнос):</w:t>
      </w:r>
    </w:p>
    <w:p w:rsidR="008B6423" w:rsidRPr="0030063C" w:rsidRDefault="008B6423" w:rsidP="003B5F7F">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3B5F7F">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3B5F7F">
      <w:pPr>
        <w:autoSpaceDE w:val="0"/>
        <w:autoSpaceDN w:val="0"/>
        <w:adjustRightInd w:val="0"/>
        <w:ind w:firstLine="567"/>
        <w:jc w:val="both"/>
        <w:rPr>
          <w:sz w:val="24"/>
          <w:szCs w:val="24"/>
        </w:rPr>
      </w:pPr>
      <w:r w:rsidRPr="0030063C">
        <w:rPr>
          <w:sz w:val="24"/>
          <w:szCs w:val="24"/>
        </w:rPr>
        <w:t>копии договоров по передаче прав на франшизу (договоров коммерческой концессии), зарегистрированных в установленном порядке и заверенных получателем субсидии;</w:t>
      </w:r>
    </w:p>
    <w:p w:rsidR="008B6423" w:rsidRPr="0030063C" w:rsidRDefault="008B6423" w:rsidP="003B5F7F">
      <w:pPr>
        <w:autoSpaceDE w:val="0"/>
        <w:autoSpaceDN w:val="0"/>
        <w:adjustRightInd w:val="0"/>
        <w:ind w:firstLine="567"/>
        <w:jc w:val="both"/>
        <w:rPr>
          <w:sz w:val="24"/>
          <w:szCs w:val="24"/>
        </w:rPr>
      </w:pPr>
      <w:r w:rsidRPr="0030063C">
        <w:rPr>
          <w:sz w:val="24"/>
          <w:szCs w:val="24"/>
        </w:rPr>
        <w:t>заверенные получателем субсидии копии документов, подтверждающих оплату  по договорам на передачу прав на франшизу (договоров коммерческой концессии);</w:t>
      </w:r>
    </w:p>
    <w:p w:rsidR="008B6423" w:rsidRPr="0030063C" w:rsidRDefault="008B6423" w:rsidP="00690A6B">
      <w:pPr>
        <w:jc w:val="both"/>
        <w:rPr>
          <w:sz w:val="24"/>
          <w:szCs w:val="24"/>
        </w:rPr>
      </w:pPr>
      <w:r w:rsidRPr="0030063C">
        <w:rPr>
          <w:sz w:val="24"/>
          <w:szCs w:val="24"/>
        </w:rPr>
        <w:t xml:space="preserve">        копию документа, свидетельствующего о том, что индивидуальный предприниматель или учредитель (ли)  юридического лица прошел обучение основам предпринимательской деятельности;</w:t>
      </w:r>
    </w:p>
    <w:p w:rsidR="008B6423" w:rsidRPr="0030063C" w:rsidRDefault="008B6423" w:rsidP="003B5F7F">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3B5F7F">
      <w:pPr>
        <w:autoSpaceDE w:val="0"/>
        <w:autoSpaceDN w:val="0"/>
        <w:adjustRightInd w:val="0"/>
        <w:ind w:firstLine="567"/>
        <w:jc w:val="both"/>
        <w:rPr>
          <w:sz w:val="24"/>
          <w:szCs w:val="24"/>
        </w:rPr>
      </w:pPr>
      <w:r w:rsidRPr="0030063C">
        <w:rPr>
          <w:sz w:val="24"/>
          <w:szCs w:val="24"/>
        </w:rPr>
        <w:t xml:space="preserve">приказ об оказании единовременной финансовой помощи при предоставлении государственной услуги по содействию самозанятости безработных граждан,  акт о </w:t>
      </w:r>
      <w:r w:rsidRPr="0030063C">
        <w:rPr>
          <w:sz w:val="24"/>
          <w:szCs w:val="24"/>
        </w:rPr>
        <w:lastRenderedPageBreak/>
        <w:t>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30063C">
      <w:pPr>
        <w:autoSpaceDE w:val="0"/>
        <w:autoSpaceDN w:val="0"/>
        <w:adjustRightInd w:val="0"/>
        <w:ind w:firstLine="567"/>
        <w:jc w:val="both"/>
        <w:rPr>
          <w:sz w:val="24"/>
          <w:szCs w:val="24"/>
        </w:rPr>
      </w:pPr>
      <w:r w:rsidRPr="0030063C">
        <w:rPr>
          <w:sz w:val="24"/>
          <w:szCs w:val="24"/>
        </w:rPr>
        <w:t>ж). Субсидирование части затрат субъектов малого и среднего предпринимательства, оказывающих услуги в сфере образования, здравоохранения, культуры, спорта, отдыха и развлечений, бытовых и социальных услуг, а также субъектов малого и среднего предпринимательства, включенных в перечень социальных предприятий:</w:t>
      </w:r>
    </w:p>
    <w:p w:rsidR="008B6423" w:rsidRPr="0030063C" w:rsidRDefault="008B6423" w:rsidP="0051302A">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51302A">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033811">
      <w:pPr>
        <w:autoSpaceDE w:val="0"/>
        <w:autoSpaceDN w:val="0"/>
        <w:adjustRightInd w:val="0"/>
        <w:ind w:firstLine="567"/>
        <w:jc w:val="both"/>
        <w:rPr>
          <w:sz w:val="24"/>
          <w:szCs w:val="24"/>
        </w:rPr>
      </w:pPr>
      <w:r w:rsidRPr="0030063C">
        <w:rPr>
          <w:sz w:val="24"/>
          <w:szCs w:val="24"/>
        </w:rPr>
        <w:t>копии договоров аренды (субаренды с предоставлением выписки из договоров аренды с собственником недвижимого имущества или копии договоров аренды с собственником недвижимого имущества) нежилого помещения, здания; возмездного оказания услуг по предоставлению спортивного зала, чаши бассейна, спортивного инвентаря; копии договоров и (или) дополнительных соглашений о предоставлении коммунальных услуг и (или) о возмещении расходов на коммунальные услуги; копии договоров на приобретение оборудования для осуществления предпринимательской деятельности; на оказание услуг по рекламе, изготовлению рекламной продукции, вывески, по установке рекламных конструкций, вывески; на прохождение обучения по виду деятельности;</w:t>
      </w:r>
    </w:p>
    <w:p w:rsidR="008B6423" w:rsidRPr="0030063C" w:rsidRDefault="008B6423" w:rsidP="00033811">
      <w:pPr>
        <w:autoSpaceDE w:val="0"/>
        <w:autoSpaceDN w:val="0"/>
        <w:adjustRightInd w:val="0"/>
        <w:ind w:firstLine="567"/>
        <w:jc w:val="both"/>
        <w:rPr>
          <w:sz w:val="24"/>
          <w:szCs w:val="24"/>
        </w:rPr>
      </w:pPr>
      <w:r w:rsidRPr="0030063C">
        <w:rPr>
          <w:sz w:val="24"/>
          <w:szCs w:val="24"/>
        </w:rPr>
        <w:t>копии документов, подтверждающих прием-передачу оборудования для осуществления предпринимательской деятельности, акты о выполнении работ (оказании услуг);</w:t>
      </w:r>
    </w:p>
    <w:p w:rsidR="008B6423" w:rsidRPr="0030063C" w:rsidRDefault="008B6423" w:rsidP="00033811">
      <w:pPr>
        <w:autoSpaceDE w:val="0"/>
        <w:autoSpaceDN w:val="0"/>
        <w:adjustRightInd w:val="0"/>
        <w:ind w:firstLine="567"/>
        <w:jc w:val="both"/>
        <w:rPr>
          <w:sz w:val="24"/>
          <w:szCs w:val="24"/>
        </w:rPr>
      </w:pPr>
      <w:r w:rsidRPr="0030063C">
        <w:rPr>
          <w:sz w:val="24"/>
          <w:szCs w:val="24"/>
        </w:rPr>
        <w:t>заверенные получателем субсидии копии счетов или счетов-фактур, накладных, документов, подтверждающих оплату по договорам аренды нежилого помещения, здания; возмездного оказания услуг по предоставлению спортивного зала, чаши бассейна, спортивного инвентаря; о предоставлении коммунальных услуг и (или) о возмещении расходов на коммунальные услуги; на приобретение оборудования для осуществления предпринимательской деятельности; на оказание услуг по рекламе, изготовлению рекламной продукции, вывески, по установке рекламных конструкций, вывески; на прохождение обучения по виду деятельности;</w:t>
      </w:r>
    </w:p>
    <w:p w:rsidR="008B6423" w:rsidRPr="0030063C" w:rsidRDefault="008B6423" w:rsidP="0051302A">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51302A">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з). Субсидирование части затрат субъектов малого и среднего предпринимательства, связанных с доставкой товаров первой необходимости в отдаленные населенные пункты:</w:t>
      </w:r>
    </w:p>
    <w:p w:rsidR="008B6423" w:rsidRPr="0030063C" w:rsidRDefault="008B6423" w:rsidP="0030063C">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033811">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E975A8">
      <w:pPr>
        <w:autoSpaceDE w:val="0"/>
        <w:autoSpaceDN w:val="0"/>
        <w:adjustRightInd w:val="0"/>
        <w:ind w:firstLine="567"/>
        <w:jc w:val="both"/>
        <w:rPr>
          <w:sz w:val="24"/>
          <w:szCs w:val="24"/>
        </w:rPr>
      </w:pPr>
      <w:r w:rsidRPr="0030063C">
        <w:rPr>
          <w:sz w:val="24"/>
          <w:szCs w:val="24"/>
        </w:rPr>
        <w:t>справка-расчет</w:t>
      </w:r>
      <w:r w:rsidRPr="0030063C">
        <w:rPr>
          <w:rStyle w:val="afd"/>
          <w:sz w:val="24"/>
          <w:szCs w:val="24"/>
        </w:rPr>
        <w:footnoteReference w:id="1"/>
      </w:r>
      <w:r w:rsidRPr="0030063C">
        <w:rPr>
          <w:sz w:val="24"/>
          <w:szCs w:val="24"/>
        </w:rPr>
        <w:t xml:space="preserve"> о расходах в течение года, предшествующего году подачи документов на предоставление субсидии; </w:t>
      </w:r>
    </w:p>
    <w:p w:rsidR="0030063C" w:rsidRDefault="0030063C" w:rsidP="0063377C">
      <w:pPr>
        <w:autoSpaceDE w:val="0"/>
        <w:autoSpaceDN w:val="0"/>
        <w:adjustRightInd w:val="0"/>
        <w:ind w:firstLine="567"/>
        <w:jc w:val="both"/>
        <w:rPr>
          <w:sz w:val="24"/>
          <w:szCs w:val="24"/>
        </w:rPr>
      </w:pPr>
    </w:p>
    <w:p w:rsidR="0030063C" w:rsidRDefault="0030063C" w:rsidP="0063377C">
      <w:pPr>
        <w:autoSpaceDE w:val="0"/>
        <w:autoSpaceDN w:val="0"/>
        <w:adjustRightInd w:val="0"/>
        <w:ind w:firstLine="567"/>
        <w:jc w:val="both"/>
        <w:rPr>
          <w:sz w:val="24"/>
          <w:szCs w:val="24"/>
        </w:rPr>
      </w:pPr>
    </w:p>
    <w:p w:rsidR="008B6423" w:rsidRPr="0030063C" w:rsidRDefault="008B6423" w:rsidP="0063377C">
      <w:pPr>
        <w:autoSpaceDE w:val="0"/>
        <w:autoSpaceDN w:val="0"/>
        <w:adjustRightInd w:val="0"/>
        <w:ind w:firstLine="567"/>
        <w:jc w:val="both"/>
        <w:rPr>
          <w:sz w:val="24"/>
          <w:szCs w:val="24"/>
        </w:rPr>
      </w:pPr>
      <w:r w:rsidRPr="0030063C">
        <w:rPr>
          <w:sz w:val="24"/>
          <w:szCs w:val="24"/>
        </w:rPr>
        <w:t>заверенные получателем субсидии копии счетов или счетов-фактур, накладных, документов, подтверждающих приобретение и оплату горюче-смазочных материалов;</w:t>
      </w:r>
    </w:p>
    <w:p w:rsidR="008B6423" w:rsidRPr="0030063C" w:rsidRDefault="008B6423" w:rsidP="00033811">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033811">
      <w:pPr>
        <w:autoSpaceDE w:val="0"/>
        <w:autoSpaceDN w:val="0"/>
        <w:adjustRightInd w:val="0"/>
        <w:ind w:firstLine="567"/>
        <w:jc w:val="both"/>
        <w:rPr>
          <w:sz w:val="24"/>
          <w:szCs w:val="24"/>
        </w:rPr>
      </w:pPr>
      <w:r w:rsidRPr="0030063C">
        <w:rPr>
          <w:sz w:val="24"/>
          <w:szCs w:val="24"/>
        </w:rPr>
        <w:t xml:space="preserve"> 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и). Субсидирование части затрат субъектов малого и среднего предпринимательства на приобретение оборудования и программного обеспечения для маркировки товаров средствами идентификации и вывода из оборота маркированных товаров:</w:t>
      </w:r>
    </w:p>
    <w:p w:rsidR="008B6423" w:rsidRPr="0030063C" w:rsidRDefault="008B6423" w:rsidP="00E975A8">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E975A8">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DF5655">
      <w:pPr>
        <w:autoSpaceDE w:val="0"/>
        <w:autoSpaceDN w:val="0"/>
        <w:adjustRightInd w:val="0"/>
        <w:ind w:firstLine="567"/>
        <w:jc w:val="both"/>
        <w:rPr>
          <w:sz w:val="24"/>
          <w:szCs w:val="24"/>
        </w:rPr>
      </w:pPr>
      <w:r w:rsidRPr="0030063C">
        <w:rPr>
          <w:sz w:val="24"/>
          <w:szCs w:val="24"/>
        </w:rPr>
        <w:t>копии договоров о приобретении оборудования и программного обеспечения для маркировки товаров средствами идентификации и вывода из оборота маркированных товаров, копии документов, подтверждающих прием-передачу оборудования и программного обеспечения для маркировки товаров средствами идентификации и вывода из оборота маркированных товаров, заверенные получателем субсидии;</w:t>
      </w:r>
    </w:p>
    <w:p w:rsidR="008B6423" w:rsidRPr="0030063C" w:rsidRDefault="008B6423" w:rsidP="00DF5655">
      <w:pPr>
        <w:autoSpaceDE w:val="0"/>
        <w:autoSpaceDN w:val="0"/>
        <w:adjustRightInd w:val="0"/>
        <w:ind w:firstLine="567"/>
        <w:jc w:val="both"/>
        <w:rPr>
          <w:sz w:val="24"/>
          <w:szCs w:val="24"/>
        </w:rPr>
      </w:pPr>
      <w:r w:rsidRPr="0030063C">
        <w:rPr>
          <w:sz w:val="24"/>
          <w:szCs w:val="24"/>
        </w:rPr>
        <w:t>заверенные получателем субсидии копии счетов или счетов-фактур, накладных, документов, подтверждающих оплату по договорам приобретения оборудования и программного обеспечения для маркировки товаров средствами идентификации и вывода из оборота маркированных товаров;</w:t>
      </w:r>
    </w:p>
    <w:p w:rsidR="008B6423" w:rsidRPr="0030063C" w:rsidRDefault="008B6423" w:rsidP="0030063C">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E975A8">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к). Субсидирование части затрат субъектов малого и среднего предпринимательства на приобретение, изготовление и монтаж вывесок на карельском, вепсском и финском языках:</w:t>
      </w:r>
    </w:p>
    <w:p w:rsidR="008B6423" w:rsidRPr="0030063C" w:rsidRDefault="008B6423" w:rsidP="00DF5655">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DF5655">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DF5655">
      <w:pPr>
        <w:tabs>
          <w:tab w:val="left" w:pos="1418"/>
        </w:tabs>
        <w:ind w:firstLine="709"/>
        <w:jc w:val="both"/>
        <w:rPr>
          <w:sz w:val="24"/>
          <w:szCs w:val="24"/>
        </w:rPr>
      </w:pPr>
      <w:r w:rsidRPr="0030063C">
        <w:rPr>
          <w:sz w:val="24"/>
          <w:szCs w:val="24"/>
        </w:rPr>
        <w:t>заверенные получателем субсидии копии договоров на приобретение изготовление, в том числе проектирование, перевод на карельский, вепсский и финский языки, и монтаж вывесок на карельском, вепсском и финском языках;</w:t>
      </w:r>
    </w:p>
    <w:p w:rsidR="0030063C" w:rsidRDefault="008B6423" w:rsidP="00DF5655">
      <w:pPr>
        <w:tabs>
          <w:tab w:val="left" w:pos="1418"/>
        </w:tabs>
        <w:ind w:firstLine="709"/>
        <w:jc w:val="both"/>
        <w:rPr>
          <w:sz w:val="24"/>
          <w:szCs w:val="24"/>
        </w:rPr>
      </w:pPr>
      <w:r w:rsidRPr="0030063C">
        <w:rPr>
          <w:sz w:val="24"/>
          <w:szCs w:val="24"/>
        </w:rPr>
        <w:t xml:space="preserve">заверенные получателем субсидии копии платежных поручений, накладных, документов, подтверждающих оплату приобретения, изготовления, в том числе </w:t>
      </w:r>
    </w:p>
    <w:p w:rsidR="0030063C" w:rsidRDefault="0030063C" w:rsidP="0030063C">
      <w:pPr>
        <w:tabs>
          <w:tab w:val="left" w:pos="1418"/>
        </w:tabs>
        <w:jc w:val="both"/>
        <w:rPr>
          <w:sz w:val="24"/>
          <w:szCs w:val="24"/>
        </w:rPr>
      </w:pPr>
    </w:p>
    <w:p w:rsidR="0030063C" w:rsidRDefault="0030063C" w:rsidP="0030063C">
      <w:pPr>
        <w:tabs>
          <w:tab w:val="left" w:pos="1418"/>
        </w:tabs>
        <w:jc w:val="both"/>
        <w:rPr>
          <w:sz w:val="24"/>
          <w:szCs w:val="24"/>
        </w:rPr>
      </w:pPr>
    </w:p>
    <w:p w:rsidR="0030063C" w:rsidRDefault="0030063C" w:rsidP="0030063C">
      <w:pPr>
        <w:tabs>
          <w:tab w:val="left" w:pos="1418"/>
        </w:tabs>
        <w:jc w:val="both"/>
        <w:rPr>
          <w:sz w:val="24"/>
          <w:szCs w:val="24"/>
        </w:rPr>
      </w:pPr>
    </w:p>
    <w:p w:rsidR="008B6423" w:rsidRPr="0030063C" w:rsidRDefault="008B6423" w:rsidP="0030063C">
      <w:pPr>
        <w:tabs>
          <w:tab w:val="left" w:pos="1418"/>
        </w:tabs>
        <w:jc w:val="both"/>
        <w:rPr>
          <w:sz w:val="24"/>
          <w:szCs w:val="24"/>
        </w:rPr>
      </w:pPr>
      <w:r w:rsidRPr="0030063C">
        <w:rPr>
          <w:sz w:val="24"/>
          <w:szCs w:val="24"/>
        </w:rPr>
        <w:t>проектирования, перевод на карельский, вепсский и финский языки, и монтажа вывесок на карельском, вепсском и финском языках;</w:t>
      </w:r>
    </w:p>
    <w:p w:rsidR="008B6423" w:rsidRPr="0030063C" w:rsidRDefault="008B6423" w:rsidP="00DF5655">
      <w:pPr>
        <w:tabs>
          <w:tab w:val="left" w:pos="1418"/>
        </w:tabs>
        <w:ind w:firstLine="709"/>
        <w:jc w:val="both"/>
        <w:rPr>
          <w:sz w:val="24"/>
          <w:szCs w:val="24"/>
        </w:rPr>
      </w:pPr>
      <w:r w:rsidRPr="0030063C">
        <w:rPr>
          <w:sz w:val="24"/>
          <w:szCs w:val="24"/>
        </w:rPr>
        <w:t>фотомонтаж размещаемой вывески с обзором размещенных рядом существующих вывесок и иных информационных конструкций;</w:t>
      </w:r>
    </w:p>
    <w:p w:rsidR="008B6423" w:rsidRPr="0030063C" w:rsidRDefault="008B6423" w:rsidP="00DF5655">
      <w:pPr>
        <w:tabs>
          <w:tab w:val="left" w:pos="1418"/>
        </w:tabs>
        <w:ind w:firstLine="709"/>
        <w:jc w:val="both"/>
        <w:rPr>
          <w:sz w:val="24"/>
          <w:szCs w:val="24"/>
        </w:rPr>
      </w:pPr>
      <w:r w:rsidRPr="0030063C">
        <w:rPr>
          <w:sz w:val="24"/>
          <w:szCs w:val="24"/>
        </w:rPr>
        <w:t>графическое масштабное изображение фрагмента фасада с размещаемой вывеской, с указанием используемых материалов, а также её габариты: длина х ширина х глубина;</w:t>
      </w:r>
    </w:p>
    <w:p w:rsidR="008B6423" w:rsidRPr="0030063C" w:rsidRDefault="008B6423" w:rsidP="00B741E6">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B741E6">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highlight w:val="green"/>
        </w:rPr>
      </w:pPr>
      <w:r w:rsidRPr="0030063C">
        <w:rPr>
          <w:sz w:val="24"/>
          <w:szCs w:val="24"/>
        </w:rPr>
        <w:t>л). Компенсация затрат субъектов малого и среднего предпринимательства на электрическую энергию, тепловую энергию, водоснабжение, водоотведение:</w:t>
      </w:r>
    </w:p>
    <w:p w:rsidR="008B6423" w:rsidRPr="0030063C" w:rsidRDefault="008B6423" w:rsidP="00B741E6">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30063C">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B741E6">
      <w:pPr>
        <w:autoSpaceDE w:val="0"/>
        <w:autoSpaceDN w:val="0"/>
        <w:adjustRightInd w:val="0"/>
        <w:ind w:firstLine="567"/>
        <w:jc w:val="both"/>
        <w:rPr>
          <w:color w:val="548DD4"/>
          <w:sz w:val="24"/>
          <w:szCs w:val="24"/>
        </w:rPr>
      </w:pPr>
      <w:r w:rsidRPr="0030063C">
        <w:rPr>
          <w:sz w:val="24"/>
          <w:szCs w:val="24"/>
        </w:rPr>
        <w:t>копии договоров и (или) дополнительных соглашений, заключенных с организацией, оказывающей услуги электроснабжения, теплоснабжения, водоснабжения и водоотведения, и (или) копии договоров и (или) дополнительных соглашений по возмещению расходов на электроснабжение, теплоснабжение, водоснабжение и водоотведение при пользовании зданием (нежилым помещением) на законном праве, заверенные получателем субсидии;</w:t>
      </w:r>
    </w:p>
    <w:p w:rsidR="008B6423" w:rsidRPr="0030063C" w:rsidRDefault="008B6423" w:rsidP="00B741E6">
      <w:pPr>
        <w:autoSpaceDE w:val="0"/>
        <w:autoSpaceDN w:val="0"/>
        <w:adjustRightInd w:val="0"/>
        <w:ind w:firstLine="567"/>
        <w:jc w:val="both"/>
        <w:rPr>
          <w:sz w:val="24"/>
          <w:szCs w:val="24"/>
        </w:rPr>
      </w:pPr>
      <w:r w:rsidRPr="0030063C">
        <w:rPr>
          <w:sz w:val="24"/>
          <w:szCs w:val="24"/>
        </w:rPr>
        <w:t>заверенные получателем субсидии копии счетов или счетов-фактур, накладных, документов, подтверждающих оплату по договорам оказания услуг энергоснабжения, теплоснабжения, водоснабжения и водоотведения;</w:t>
      </w:r>
    </w:p>
    <w:p w:rsidR="008B6423" w:rsidRPr="0030063C" w:rsidRDefault="008B6423" w:rsidP="00B741E6">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B741E6">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 xml:space="preserve">м). Субсидирование части затрат субъектов малого и среднего предпринимательства   в целях возмещения расходов, связанных </w:t>
      </w:r>
      <w:r w:rsidRPr="0030063C">
        <w:rPr>
          <w:sz w:val="24"/>
          <w:szCs w:val="24"/>
        </w:rPr>
        <w:br/>
        <w:t>с продвижением субъектами малого и среднего предпринимательства товаров собственного производства, выполняемых ими работ и оказываемых услуг в информационно-телекоммуникационной сети «Интернет»:</w:t>
      </w:r>
    </w:p>
    <w:p w:rsidR="008B6423" w:rsidRPr="0030063C" w:rsidRDefault="008B6423" w:rsidP="00B741E6">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B741E6">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30063C" w:rsidRDefault="008B6423" w:rsidP="00260040">
      <w:pPr>
        <w:autoSpaceDE w:val="0"/>
        <w:autoSpaceDN w:val="0"/>
        <w:adjustRightInd w:val="0"/>
        <w:ind w:firstLine="567"/>
        <w:jc w:val="both"/>
        <w:rPr>
          <w:sz w:val="24"/>
          <w:szCs w:val="24"/>
        </w:rPr>
      </w:pPr>
      <w:r w:rsidRPr="0030063C">
        <w:rPr>
          <w:sz w:val="24"/>
          <w:szCs w:val="24"/>
        </w:rPr>
        <w:t xml:space="preserve">заверенные получателем субсидии копии договоров, счетов или счетов-фактур, накладных, документов, подтверждающих оплату по договорам по созданию и поддержке веб-сайта в информационно-телекоммуникационной сети «Интернет», необходимого для  реализации товаров собственного производства, выполняемых  работ и оказываемых услуг </w:t>
      </w:r>
    </w:p>
    <w:p w:rsidR="0030063C" w:rsidRDefault="0030063C" w:rsidP="0030063C">
      <w:pPr>
        <w:autoSpaceDE w:val="0"/>
        <w:autoSpaceDN w:val="0"/>
        <w:adjustRightInd w:val="0"/>
        <w:jc w:val="both"/>
        <w:rPr>
          <w:sz w:val="24"/>
          <w:szCs w:val="24"/>
        </w:rPr>
      </w:pPr>
    </w:p>
    <w:p w:rsidR="0030063C" w:rsidRDefault="0030063C" w:rsidP="0030063C">
      <w:pPr>
        <w:autoSpaceDE w:val="0"/>
        <w:autoSpaceDN w:val="0"/>
        <w:adjustRightInd w:val="0"/>
        <w:jc w:val="both"/>
        <w:rPr>
          <w:sz w:val="24"/>
          <w:szCs w:val="24"/>
        </w:rPr>
      </w:pPr>
    </w:p>
    <w:p w:rsidR="008B6423" w:rsidRPr="0030063C" w:rsidRDefault="008B6423" w:rsidP="0030063C">
      <w:pPr>
        <w:autoSpaceDE w:val="0"/>
        <w:autoSpaceDN w:val="0"/>
        <w:adjustRightInd w:val="0"/>
        <w:jc w:val="both"/>
        <w:rPr>
          <w:sz w:val="24"/>
          <w:szCs w:val="24"/>
        </w:rPr>
      </w:pPr>
      <w:r w:rsidRPr="0030063C">
        <w:rPr>
          <w:sz w:val="24"/>
          <w:szCs w:val="24"/>
        </w:rPr>
        <w:t xml:space="preserve">в информационно-телекоммуникационной сети «Интернет»; копии договоров об оказании услуг на торговых площадках по продажам товаров, работ, услуг  в информационно-телекоммуникационной сети «Интернет» и документов, подтверждающих оплату по таким договорам; копии договоров, подтверждающих приобретение, прием-передачу и оплату нового транспортного средства для осуществления доставки товаров собственного производства, выполняемых работ и оказываемых услуг; </w:t>
      </w:r>
    </w:p>
    <w:p w:rsidR="008B6423" w:rsidRPr="0030063C" w:rsidRDefault="008B6423" w:rsidP="0030063C">
      <w:pPr>
        <w:autoSpaceDE w:val="0"/>
        <w:autoSpaceDN w:val="0"/>
        <w:adjustRightInd w:val="0"/>
        <w:ind w:firstLine="567"/>
        <w:jc w:val="both"/>
        <w:rPr>
          <w:sz w:val="24"/>
          <w:szCs w:val="24"/>
        </w:rPr>
      </w:pPr>
      <w:r w:rsidRPr="0030063C">
        <w:rPr>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260040">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autoSpaceDE w:val="0"/>
        <w:autoSpaceDN w:val="0"/>
        <w:adjustRightInd w:val="0"/>
        <w:ind w:firstLine="567"/>
        <w:jc w:val="both"/>
        <w:rPr>
          <w:sz w:val="24"/>
          <w:szCs w:val="24"/>
        </w:rPr>
      </w:pPr>
      <w:r w:rsidRPr="0030063C">
        <w:rPr>
          <w:sz w:val="24"/>
          <w:szCs w:val="24"/>
        </w:rPr>
        <w:t>н). Субсидирование  части затрат на арендную плату за пользование помещениями, не относящимися к жилищному фонду:</w:t>
      </w:r>
    </w:p>
    <w:p w:rsidR="008B6423" w:rsidRPr="0030063C" w:rsidRDefault="008B6423" w:rsidP="000F3187">
      <w:pPr>
        <w:autoSpaceDE w:val="0"/>
        <w:autoSpaceDN w:val="0"/>
        <w:adjustRightInd w:val="0"/>
        <w:ind w:firstLine="567"/>
        <w:jc w:val="both"/>
        <w:rPr>
          <w:sz w:val="24"/>
          <w:szCs w:val="24"/>
        </w:rPr>
      </w:pPr>
      <w:r w:rsidRPr="0030063C">
        <w:rPr>
          <w:sz w:val="24"/>
          <w:szCs w:val="24"/>
        </w:rPr>
        <w:t>заявка на предоставление субсидии;</w:t>
      </w:r>
    </w:p>
    <w:p w:rsidR="008B6423" w:rsidRPr="0030063C" w:rsidRDefault="008B6423" w:rsidP="000F3187">
      <w:pPr>
        <w:autoSpaceDE w:val="0"/>
        <w:autoSpaceDN w:val="0"/>
        <w:adjustRightInd w:val="0"/>
        <w:ind w:firstLine="567"/>
        <w:jc w:val="both"/>
        <w:rPr>
          <w:sz w:val="24"/>
          <w:szCs w:val="24"/>
        </w:rPr>
      </w:pPr>
      <w:r w:rsidRPr="0030063C">
        <w:rPr>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CC2750">
      <w:pPr>
        <w:autoSpaceDE w:val="0"/>
        <w:autoSpaceDN w:val="0"/>
        <w:adjustRightInd w:val="0"/>
        <w:ind w:firstLine="567"/>
        <w:jc w:val="both"/>
        <w:rPr>
          <w:sz w:val="24"/>
          <w:szCs w:val="24"/>
        </w:rPr>
      </w:pPr>
      <w:r w:rsidRPr="0030063C">
        <w:rPr>
          <w:sz w:val="24"/>
          <w:szCs w:val="24"/>
        </w:rPr>
        <w:t>заверенные получателем субсидии копии договоров аренды (субаренды с предоставлением выписки из договоров аренды с собственником недвижимого имущества или копии договоров аренды с собственником недвижимого имущества) нежилого помещения;</w:t>
      </w:r>
    </w:p>
    <w:p w:rsidR="008B6423" w:rsidRPr="0030063C" w:rsidRDefault="008B6423" w:rsidP="00CC2750">
      <w:pPr>
        <w:autoSpaceDE w:val="0"/>
        <w:autoSpaceDN w:val="0"/>
        <w:adjustRightInd w:val="0"/>
        <w:ind w:firstLine="567"/>
        <w:jc w:val="both"/>
        <w:rPr>
          <w:sz w:val="24"/>
          <w:szCs w:val="24"/>
        </w:rPr>
      </w:pPr>
      <w:r w:rsidRPr="0030063C">
        <w:rPr>
          <w:sz w:val="24"/>
          <w:szCs w:val="24"/>
        </w:rPr>
        <w:t>заверенные получателем субсидии копии счетов и документов, подтверждающих оплату по договорам аренды помещений, не относящихся к жилищному фонду;</w:t>
      </w:r>
    </w:p>
    <w:p w:rsidR="008B6423" w:rsidRPr="0030063C" w:rsidRDefault="008B6423" w:rsidP="00CC2750">
      <w:pPr>
        <w:autoSpaceDE w:val="0"/>
        <w:autoSpaceDN w:val="0"/>
        <w:adjustRightInd w:val="0"/>
        <w:ind w:firstLine="567"/>
        <w:jc w:val="both"/>
        <w:rPr>
          <w:sz w:val="24"/>
          <w:szCs w:val="24"/>
        </w:rPr>
      </w:pPr>
      <w:r w:rsidRPr="0030063C">
        <w:rPr>
          <w:sz w:val="24"/>
          <w:szCs w:val="24"/>
        </w:rPr>
        <w:t>акты об оказании услуг (если иное не предусмотрено договором);</w:t>
      </w:r>
    </w:p>
    <w:p w:rsidR="008B6423" w:rsidRPr="0030063C" w:rsidRDefault="008B6423" w:rsidP="00CC2750">
      <w:pPr>
        <w:autoSpaceDE w:val="0"/>
        <w:autoSpaceDN w:val="0"/>
        <w:adjustRightInd w:val="0"/>
        <w:ind w:firstLine="567"/>
        <w:jc w:val="both"/>
        <w:rPr>
          <w:sz w:val="24"/>
          <w:szCs w:val="24"/>
        </w:rPr>
      </w:pPr>
      <w:r w:rsidRPr="0030063C">
        <w:rPr>
          <w:sz w:val="24"/>
          <w:szCs w:val="24"/>
        </w:rPr>
        <w:t xml:space="preserve">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 </w:t>
      </w:r>
    </w:p>
    <w:p w:rsidR="008B6423" w:rsidRPr="0030063C" w:rsidRDefault="008B6423" w:rsidP="00CC2750">
      <w:pPr>
        <w:autoSpaceDE w:val="0"/>
        <w:autoSpaceDN w:val="0"/>
        <w:adjustRightInd w:val="0"/>
        <w:ind w:firstLine="567"/>
        <w:jc w:val="both"/>
        <w:rPr>
          <w:sz w:val="24"/>
          <w:szCs w:val="24"/>
        </w:rPr>
      </w:pPr>
      <w:r w:rsidRPr="0030063C">
        <w:rPr>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(при наличии);</w:t>
      </w:r>
    </w:p>
    <w:p w:rsidR="008B6423" w:rsidRPr="0030063C" w:rsidRDefault="008B6423" w:rsidP="001F74F0">
      <w:pPr>
        <w:autoSpaceDE w:val="0"/>
        <w:autoSpaceDN w:val="0"/>
        <w:adjustRightInd w:val="0"/>
        <w:ind w:firstLine="567"/>
        <w:jc w:val="both"/>
        <w:rPr>
          <w:sz w:val="24"/>
          <w:szCs w:val="24"/>
        </w:rPr>
      </w:pPr>
    </w:p>
    <w:p w:rsidR="008B6423" w:rsidRPr="0030063C" w:rsidRDefault="008B6423" w:rsidP="001F74F0">
      <w:pPr>
        <w:pStyle w:val="ConsPlusNormal"/>
        <w:ind w:firstLine="567"/>
        <w:jc w:val="both"/>
        <w:rPr>
          <w:rFonts w:ascii="Times New Roman" w:hAnsi="Times New Roman"/>
          <w:sz w:val="24"/>
          <w:szCs w:val="24"/>
        </w:rPr>
      </w:pPr>
      <w:r w:rsidRPr="0030063C">
        <w:rPr>
          <w:rFonts w:ascii="Times New Roman" w:hAnsi="Times New Roman"/>
          <w:sz w:val="24"/>
          <w:szCs w:val="24"/>
        </w:rPr>
        <w:t xml:space="preserve">о). </w:t>
      </w:r>
      <w:r w:rsidRPr="0030063C">
        <w:rPr>
          <w:rFonts w:ascii="Times New Roman" w:hAnsi="Times New Roman"/>
          <w:bCs/>
          <w:sz w:val="24"/>
          <w:szCs w:val="24"/>
        </w:rPr>
        <w:t xml:space="preserve">Возмещение части затрат </w:t>
      </w:r>
      <w:r w:rsidRPr="0030063C">
        <w:rPr>
          <w:rFonts w:ascii="Times New Roman" w:hAnsi="Times New Roman"/>
          <w:sz w:val="24"/>
          <w:szCs w:val="24"/>
        </w:rPr>
        <w:t>субъектов малого и среднего предпринимательства на приобретение древесного топлива:</w:t>
      </w:r>
    </w:p>
    <w:p w:rsidR="008B6423" w:rsidRPr="0030063C" w:rsidRDefault="008B6423" w:rsidP="000F3187">
      <w:pPr>
        <w:pStyle w:val="ConsPlusNormal"/>
        <w:ind w:firstLine="567"/>
        <w:jc w:val="both"/>
        <w:rPr>
          <w:rFonts w:ascii="Times New Roman" w:hAnsi="Times New Roman"/>
          <w:bCs/>
          <w:sz w:val="24"/>
          <w:szCs w:val="24"/>
        </w:rPr>
      </w:pPr>
      <w:r w:rsidRPr="0030063C">
        <w:rPr>
          <w:rFonts w:ascii="Times New Roman" w:hAnsi="Times New Roman"/>
          <w:bCs/>
          <w:sz w:val="24"/>
          <w:szCs w:val="24"/>
        </w:rPr>
        <w:t>заявка на предоставление субсидии;</w:t>
      </w:r>
    </w:p>
    <w:p w:rsidR="008B6423" w:rsidRPr="0030063C" w:rsidRDefault="008B6423" w:rsidP="000F3187">
      <w:pPr>
        <w:pStyle w:val="ConsPlusNormal"/>
        <w:ind w:firstLine="567"/>
        <w:jc w:val="both"/>
        <w:rPr>
          <w:rFonts w:ascii="Times New Roman" w:hAnsi="Times New Roman"/>
          <w:bCs/>
          <w:sz w:val="24"/>
          <w:szCs w:val="24"/>
        </w:rPr>
      </w:pPr>
      <w:r w:rsidRPr="0030063C">
        <w:rPr>
          <w:rFonts w:ascii="Times New Roman" w:hAnsi="Times New Roman"/>
          <w:bCs/>
          <w:sz w:val="24"/>
          <w:szCs w:val="24"/>
        </w:rPr>
        <w:t>заверенная получателем субсидии копия документа, подтверждающего полномочия лица, подписавшего заявку на предоставление субсидии, на подачу такой заявки;</w:t>
      </w:r>
    </w:p>
    <w:p w:rsidR="008B6423" w:rsidRPr="0030063C" w:rsidRDefault="008B6423" w:rsidP="00CC2750">
      <w:pPr>
        <w:pStyle w:val="ConsPlusNormal"/>
        <w:ind w:firstLine="567"/>
        <w:jc w:val="both"/>
        <w:rPr>
          <w:rFonts w:ascii="Times New Roman" w:hAnsi="Times New Roman"/>
          <w:bCs/>
          <w:sz w:val="24"/>
          <w:szCs w:val="24"/>
        </w:rPr>
      </w:pPr>
      <w:r w:rsidRPr="0030063C">
        <w:rPr>
          <w:rFonts w:ascii="Times New Roman" w:hAnsi="Times New Roman"/>
          <w:bCs/>
          <w:sz w:val="24"/>
          <w:szCs w:val="24"/>
        </w:rPr>
        <w:t>заверенная получателем субсидии документы, подтверждающие использование оборудования (принадлежащего на праве собственности или ином законном праве) используемого при производстве пищевых продуктов, для функционирования которого в качестве топлива применяется древесное топливо;</w:t>
      </w:r>
    </w:p>
    <w:p w:rsidR="008B6423" w:rsidRPr="0030063C" w:rsidRDefault="008B6423" w:rsidP="00CC2750">
      <w:pPr>
        <w:pStyle w:val="ConsPlusNormal"/>
        <w:ind w:firstLine="567"/>
        <w:jc w:val="both"/>
        <w:rPr>
          <w:rFonts w:ascii="Times New Roman" w:hAnsi="Times New Roman"/>
          <w:bCs/>
          <w:sz w:val="24"/>
          <w:szCs w:val="24"/>
        </w:rPr>
      </w:pPr>
      <w:r w:rsidRPr="0030063C">
        <w:rPr>
          <w:rFonts w:ascii="Times New Roman" w:hAnsi="Times New Roman"/>
          <w:bCs/>
          <w:sz w:val="24"/>
          <w:szCs w:val="24"/>
        </w:rPr>
        <w:t>заверенная получателем субсидии регистры бухгалтерского учета, (оборотно-сальдовые ведомости по 10, 20 счету бухгалтерского учета в разрезе субсчетов за год, предшествующий году подачи документов на предоставление субсидии);</w:t>
      </w:r>
    </w:p>
    <w:p w:rsidR="0030063C" w:rsidRDefault="008B6423" w:rsidP="0030063C">
      <w:pPr>
        <w:pStyle w:val="ConsPlusNormal"/>
        <w:ind w:firstLine="0"/>
        <w:jc w:val="both"/>
        <w:rPr>
          <w:rFonts w:ascii="Times New Roman" w:hAnsi="Times New Roman"/>
          <w:bCs/>
          <w:sz w:val="24"/>
          <w:szCs w:val="24"/>
        </w:rPr>
      </w:pPr>
      <w:r w:rsidRPr="0030063C">
        <w:rPr>
          <w:rFonts w:ascii="Times New Roman" w:hAnsi="Times New Roman"/>
          <w:bCs/>
          <w:sz w:val="24"/>
          <w:szCs w:val="24"/>
        </w:rPr>
        <w:t>справка-расчет</w:t>
      </w:r>
      <w:r w:rsidRPr="0030063C">
        <w:rPr>
          <w:rStyle w:val="afd"/>
          <w:rFonts w:ascii="Times New Roman" w:hAnsi="Times New Roman"/>
          <w:bCs/>
          <w:sz w:val="24"/>
          <w:szCs w:val="24"/>
        </w:rPr>
        <w:footnoteReference w:id="2"/>
      </w:r>
      <w:r w:rsidRPr="0030063C">
        <w:rPr>
          <w:rFonts w:ascii="Times New Roman" w:hAnsi="Times New Roman"/>
          <w:bCs/>
          <w:sz w:val="24"/>
          <w:szCs w:val="24"/>
        </w:rPr>
        <w:t xml:space="preserve">  о произведенных расходах в течение года, предшествующего году подачи </w:t>
      </w:r>
    </w:p>
    <w:p w:rsidR="0030063C" w:rsidRDefault="0030063C" w:rsidP="0030063C">
      <w:pPr>
        <w:pStyle w:val="ConsPlusNormal"/>
        <w:ind w:firstLine="0"/>
        <w:jc w:val="both"/>
        <w:rPr>
          <w:rFonts w:ascii="Times New Roman" w:hAnsi="Times New Roman"/>
          <w:bCs/>
          <w:sz w:val="24"/>
          <w:szCs w:val="24"/>
        </w:rPr>
      </w:pPr>
    </w:p>
    <w:p w:rsidR="0030063C" w:rsidRDefault="0030063C" w:rsidP="0030063C">
      <w:pPr>
        <w:pStyle w:val="ConsPlusNormal"/>
        <w:ind w:firstLine="0"/>
        <w:jc w:val="both"/>
        <w:rPr>
          <w:rFonts w:ascii="Times New Roman" w:hAnsi="Times New Roman"/>
          <w:bCs/>
          <w:sz w:val="24"/>
          <w:szCs w:val="24"/>
        </w:rPr>
      </w:pPr>
    </w:p>
    <w:p w:rsidR="008B6423" w:rsidRPr="0030063C" w:rsidRDefault="008B6423" w:rsidP="0030063C">
      <w:pPr>
        <w:pStyle w:val="ConsPlusNormal"/>
        <w:ind w:firstLine="0"/>
        <w:jc w:val="both"/>
        <w:rPr>
          <w:rFonts w:ascii="Times New Roman" w:hAnsi="Times New Roman"/>
          <w:bCs/>
          <w:sz w:val="24"/>
          <w:szCs w:val="24"/>
        </w:rPr>
      </w:pPr>
      <w:r w:rsidRPr="0030063C">
        <w:rPr>
          <w:rFonts w:ascii="Times New Roman" w:hAnsi="Times New Roman"/>
          <w:bCs/>
          <w:sz w:val="24"/>
          <w:szCs w:val="24"/>
        </w:rPr>
        <w:t xml:space="preserve">документов на предоставление субсидии; </w:t>
      </w:r>
    </w:p>
    <w:p w:rsidR="008B6423" w:rsidRPr="0030063C" w:rsidRDefault="008B6423" w:rsidP="00CC2750">
      <w:pPr>
        <w:pStyle w:val="ConsPlusNormal"/>
        <w:ind w:firstLine="567"/>
        <w:jc w:val="both"/>
        <w:rPr>
          <w:rFonts w:ascii="Times New Roman" w:hAnsi="Times New Roman"/>
          <w:bCs/>
          <w:sz w:val="24"/>
          <w:szCs w:val="24"/>
        </w:rPr>
      </w:pPr>
      <w:r w:rsidRPr="0030063C">
        <w:rPr>
          <w:rFonts w:ascii="Times New Roman" w:hAnsi="Times New Roman"/>
          <w:bCs/>
          <w:sz w:val="24"/>
          <w:szCs w:val="24"/>
        </w:rPr>
        <w:t>заверенные получателем субсидии копии  договоров о приобретении древесного топлива;</w:t>
      </w:r>
    </w:p>
    <w:p w:rsidR="008B6423" w:rsidRPr="0030063C" w:rsidRDefault="008B6423" w:rsidP="000F3187">
      <w:pPr>
        <w:pStyle w:val="ConsPlusNormal"/>
        <w:ind w:firstLine="567"/>
        <w:jc w:val="both"/>
        <w:rPr>
          <w:rFonts w:ascii="Times New Roman" w:hAnsi="Times New Roman"/>
          <w:bCs/>
          <w:sz w:val="24"/>
          <w:szCs w:val="24"/>
        </w:rPr>
      </w:pPr>
      <w:r w:rsidRPr="0030063C">
        <w:rPr>
          <w:rFonts w:ascii="Times New Roman" w:hAnsi="Times New Roman"/>
          <w:bCs/>
          <w:sz w:val="24"/>
          <w:szCs w:val="24"/>
        </w:rPr>
        <w:t>заверенные получателем субсидии копии счетов или счетов-фактур, накладных, документов, подтверждающих передачу и оплату древесного топлива;</w:t>
      </w:r>
    </w:p>
    <w:p w:rsidR="008B6423" w:rsidRPr="0030063C" w:rsidRDefault="008B6423" w:rsidP="000F3187">
      <w:pPr>
        <w:pStyle w:val="ConsPlusNormal"/>
        <w:ind w:firstLine="567"/>
        <w:jc w:val="both"/>
        <w:rPr>
          <w:rFonts w:ascii="Times New Roman" w:hAnsi="Times New Roman"/>
          <w:bCs/>
          <w:sz w:val="24"/>
          <w:szCs w:val="24"/>
        </w:rPr>
      </w:pPr>
      <w:r w:rsidRPr="0030063C">
        <w:rPr>
          <w:rFonts w:ascii="Times New Roman" w:hAnsi="Times New Roman"/>
          <w:bCs/>
          <w:sz w:val="24"/>
          <w:szCs w:val="24"/>
        </w:rPr>
        <w:t>копии документов, подтверждающих размер средств (собственных или заемных), направленных на приобретение основных средств, за период не ранее чем за два года, предшествующих году подачи заявления о предоставлении субсидии, заверенные получателем субсидии (при наличии);</w:t>
      </w:r>
    </w:p>
    <w:p w:rsidR="008B6423" w:rsidRPr="0030063C" w:rsidRDefault="008B6423" w:rsidP="000F3187">
      <w:pPr>
        <w:pStyle w:val="ConsPlusNormal"/>
        <w:ind w:firstLine="567"/>
        <w:jc w:val="both"/>
        <w:rPr>
          <w:rFonts w:ascii="Times New Roman" w:hAnsi="Times New Roman"/>
          <w:bCs/>
          <w:sz w:val="24"/>
          <w:szCs w:val="24"/>
        </w:rPr>
      </w:pPr>
      <w:r w:rsidRPr="0030063C">
        <w:rPr>
          <w:rFonts w:ascii="Times New Roman" w:hAnsi="Times New Roman"/>
          <w:bCs/>
          <w:sz w:val="24"/>
          <w:szCs w:val="24"/>
        </w:rPr>
        <w:t>приказ об оказании единовременной финансовой помощи при предоставлении государственной услуги по содействию самозанятости безработных граждан, акт о результатах использования единовременной финансовой помощи на организацию собственного дела при государственной регистрации в качестве юридического лица, индивидуального предпринимателя либо крестьянского (фермерского) хозяйства (при наличии).</w:t>
      </w:r>
    </w:p>
    <w:p w:rsidR="008B6423" w:rsidRPr="0030063C" w:rsidRDefault="008B6423" w:rsidP="00A12EFE">
      <w:pPr>
        <w:pStyle w:val="ConsPlusNormal"/>
        <w:ind w:firstLine="0"/>
        <w:jc w:val="both"/>
        <w:rPr>
          <w:rFonts w:ascii="Times New Roman" w:hAnsi="Times New Roman"/>
          <w:bCs/>
          <w:sz w:val="24"/>
          <w:szCs w:val="24"/>
        </w:rPr>
      </w:pPr>
    </w:p>
    <w:p w:rsidR="008B6423" w:rsidRPr="0030063C" w:rsidRDefault="008B6423" w:rsidP="00FE2C1A">
      <w:pPr>
        <w:widowControl w:val="0"/>
        <w:autoSpaceDE w:val="0"/>
        <w:autoSpaceDN w:val="0"/>
        <w:adjustRightInd w:val="0"/>
        <w:ind w:firstLine="709"/>
        <w:jc w:val="both"/>
        <w:rPr>
          <w:sz w:val="24"/>
          <w:szCs w:val="24"/>
        </w:rPr>
      </w:pPr>
      <w:r w:rsidRPr="0030063C">
        <w:rPr>
          <w:sz w:val="24"/>
          <w:szCs w:val="24"/>
        </w:rPr>
        <w:t>2. Документы в составе заявки должны быть составлены на русском языке, за исключением тех документов, оригиналы которых выданы Претенденту третьими лицами на ином языке. В этом случае указанные документы должны быть представлены на языке оригинала с обязательным приложением построчного перевода на русский язык, выполненного на отдельных листах.</w:t>
      </w:r>
    </w:p>
    <w:p w:rsidR="008B6423" w:rsidRPr="0030063C" w:rsidRDefault="008B6423" w:rsidP="00FE2C1A">
      <w:pPr>
        <w:widowControl w:val="0"/>
        <w:autoSpaceDE w:val="0"/>
        <w:autoSpaceDN w:val="0"/>
        <w:adjustRightInd w:val="0"/>
        <w:ind w:firstLine="709"/>
        <w:jc w:val="both"/>
        <w:rPr>
          <w:sz w:val="24"/>
          <w:szCs w:val="24"/>
        </w:rPr>
      </w:pPr>
    </w:p>
    <w:p w:rsidR="008B6423" w:rsidRPr="0030063C" w:rsidRDefault="008B6423" w:rsidP="000F3187">
      <w:pPr>
        <w:pStyle w:val="ConsPlusNormal"/>
        <w:ind w:firstLine="567"/>
        <w:jc w:val="both"/>
        <w:rPr>
          <w:rFonts w:ascii="Times New Roman" w:hAnsi="Times New Roman"/>
          <w:bCs/>
          <w:sz w:val="24"/>
          <w:szCs w:val="24"/>
        </w:rPr>
      </w:pPr>
    </w:p>
    <w:p w:rsidR="008B6423" w:rsidRPr="0030063C" w:rsidRDefault="008B6423" w:rsidP="00652EEF">
      <w:pPr>
        <w:autoSpaceDE w:val="0"/>
        <w:autoSpaceDN w:val="0"/>
        <w:adjustRightInd w:val="0"/>
        <w:jc w:val="right"/>
        <w:rPr>
          <w:sz w:val="24"/>
          <w:szCs w:val="24"/>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8B6423" w:rsidRDefault="008B6423"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30063C" w:rsidRDefault="0030063C" w:rsidP="00652EEF">
      <w:pPr>
        <w:autoSpaceDE w:val="0"/>
        <w:autoSpaceDN w:val="0"/>
        <w:adjustRightInd w:val="0"/>
        <w:jc w:val="right"/>
        <w:rPr>
          <w:szCs w:val="28"/>
        </w:rPr>
      </w:pPr>
    </w:p>
    <w:p w:rsidR="008B6423" w:rsidRDefault="008B6423" w:rsidP="004A5DC3">
      <w:pPr>
        <w:tabs>
          <w:tab w:val="left" w:pos="142"/>
        </w:tabs>
        <w:spacing w:line="360" w:lineRule="auto"/>
        <w:rPr>
          <w:b/>
          <w:sz w:val="26"/>
          <w:szCs w:val="26"/>
        </w:rPr>
      </w:pPr>
    </w:p>
    <w:p w:rsidR="008B6423" w:rsidRPr="002830D3" w:rsidRDefault="008B6423" w:rsidP="004A5DC3">
      <w:pPr>
        <w:tabs>
          <w:tab w:val="left" w:pos="142"/>
        </w:tabs>
        <w:jc w:val="right"/>
        <w:rPr>
          <w:sz w:val="24"/>
          <w:szCs w:val="24"/>
        </w:rPr>
      </w:pPr>
      <w:r w:rsidRPr="002830D3">
        <w:rPr>
          <w:sz w:val="24"/>
          <w:szCs w:val="24"/>
        </w:rPr>
        <w:t>Приложение  №3</w:t>
      </w:r>
    </w:p>
    <w:p w:rsidR="008B6423" w:rsidRDefault="008B6423" w:rsidP="002830D3">
      <w:pPr>
        <w:autoSpaceDE w:val="0"/>
        <w:autoSpaceDN w:val="0"/>
        <w:adjustRightInd w:val="0"/>
        <w:ind w:left="4253"/>
        <w:jc w:val="right"/>
        <w:rPr>
          <w:sz w:val="24"/>
          <w:szCs w:val="24"/>
        </w:rPr>
      </w:pPr>
      <w:r w:rsidRPr="003501C1">
        <w:rPr>
          <w:sz w:val="24"/>
          <w:szCs w:val="24"/>
        </w:rPr>
        <w:t>к Порядку</w:t>
      </w:r>
      <w:r>
        <w:rPr>
          <w:sz w:val="24"/>
          <w:szCs w:val="24"/>
        </w:rPr>
        <w:t xml:space="preserve">  </w:t>
      </w:r>
      <w:r w:rsidRPr="002830D3">
        <w:rPr>
          <w:sz w:val="24"/>
          <w:szCs w:val="24"/>
        </w:rPr>
        <w:t>предоставления субсидий, в том числе грантов в форме субсидий, из бюджета муниципального  образования  «Калевальский  национальный  район» субъектам малого и среднего предпринимательства</w:t>
      </w:r>
      <w:r>
        <w:rPr>
          <w:sz w:val="24"/>
          <w:szCs w:val="24"/>
        </w:rPr>
        <w:t>, утвержденного</w:t>
      </w:r>
    </w:p>
    <w:p w:rsidR="0030063C" w:rsidRDefault="008B6423" w:rsidP="002830D3">
      <w:pPr>
        <w:autoSpaceDE w:val="0"/>
        <w:autoSpaceDN w:val="0"/>
        <w:adjustRightInd w:val="0"/>
        <w:ind w:left="4253"/>
        <w:jc w:val="right"/>
        <w:rPr>
          <w:sz w:val="24"/>
          <w:szCs w:val="24"/>
        </w:rPr>
      </w:pPr>
      <w:r>
        <w:rPr>
          <w:sz w:val="24"/>
          <w:szCs w:val="24"/>
        </w:rPr>
        <w:t>постановлением Администрации</w:t>
      </w:r>
    </w:p>
    <w:p w:rsidR="0030063C" w:rsidRDefault="008B6423" w:rsidP="0030063C">
      <w:pPr>
        <w:autoSpaceDE w:val="0"/>
        <w:autoSpaceDN w:val="0"/>
        <w:adjustRightInd w:val="0"/>
        <w:ind w:left="4253"/>
        <w:jc w:val="right"/>
        <w:rPr>
          <w:sz w:val="24"/>
          <w:szCs w:val="24"/>
        </w:rPr>
      </w:pPr>
      <w:r>
        <w:rPr>
          <w:sz w:val="24"/>
          <w:szCs w:val="24"/>
        </w:rPr>
        <w:t xml:space="preserve"> Калевальского</w:t>
      </w:r>
      <w:r w:rsidR="0030063C">
        <w:rPr>
          <w:sz w:val="24"/>
          <w:szCs w:val="24"/>
        </w:rPr>
        <w:t xml:space="preserve"> </w:t>
      </w:r>
      <w:r>
        <w:rPr>
          <w:sz w:val="24"/>
          <w:szCs w:val="24"/>
        </w:rPr>
        <w:t xml:space="preserve">муниципального района </w:t>
      </w:r>
    </w:p>
    <w:p w:rsidR="008B6423" w:rsidRPr="003501C1" w:rsidRDefault="008B6423" w:rsidP="002830D3">
      <w:pPr>
        <w:autoSpaceDE w:val="0"/>
        <w:autoSpaceDN w:val="0"/>
        <w:adjustRightInd w:val="0"/>
        <w:ind w:left="4253"/>
        <w:jc w:val="right"/>
        <w:rPr>
          <w:sz w:val="24"/>
          <w:szCs w:val="24"/>
        </w:rPr>
      </w:pPr>
      <w:r>
        <w:rPr>
          <w:sz w:val="24"/>
          <w:szCs w:val="24"/>
        </w:rPr>
        <w:t>от  12 апреля 2021 г. №173</w:t>
      </w:r>
    </w:p>
    <w:p w:rsidR="008B6423" w:rsidRDefault="008B6423" w:rsidP="002830D3">
      <w:pPr>
        <w:autoSpaceDE w:val="0"/>
        <w:autoSpaceDN w:val="0"/>
        <w:adjustRightInd w:val="0"/>
        <w:ind w:left="4253"/>
        <w:jc w:val="right"/>
        <w:rPr>
          <w:szCs w:val="28"/>
        </w:rPr>
      </w:pPr>
    </w:p>
    <w:p w:rsidR="008B6423" w:rsidRDefault="008B6423" w:rsidP="004A5DC3">
      <w:pPr>
        <w:tabs>
          <w:tab w:val="left" w:pos="142"/>
        </w:tabs>
        <w:spacing w:line="360" w:lineRule="auto"/>
        <w:jc w:val="right"/>
        <w:rPr>
          <w:sz w:val="20"/>
        </w:rPr>
      </w:pPr>
    </w:p>
    <w:p w:rsidR="008B6423" w:rsidRDefault="008B6423" w:rsidP="004A5DC3">
      <w:pPr>
        <w:tabs>
          <w:tab w:val="left" w:pos="142"/>
        </w:tabs>
        <w:spacing w:line="360" w:lineRule="auto"/>
        <w:jc w:val="right"/>
        <w:rPr>
          <w:sz w:val="20"/>
        </w:rPr>
      </w:pPr>
    </w:p>
    <w:p w:rsidR="008B6423" w:rsidRPr="009F4935" w:rsidRDefault="008B6423" w:rsidP="0030063C">
      <w:pPr>
        <w:tabs>
          <w:tab w:val="left" w:pos="142"/>
        </w:tabs>
        <w:spacing w:line="360" w:lineRule="auto"/>
        <w:rPr>
          <w:sz w:val="20"/>
        </w:rPr>
      </w:pPr>
    </w:p>
    <w:p w:rsidR="008B6423" w:rsidRDefault="008B6423" w:rsidP="004A5DC3">
      <w:pPr>
        <w:tabs>
          <w:tab w:val="left" w:pos="142"/>
        </w:tabs>
        <w:spacing w:line="360" w:lineRule="auto"/>
        <w:jc w:val="center"/>
        <w:rPr>
          <w:b/>
          <w:sz w:val="26"/>
          <w:szCs w:val="26"/>
        </w:rPr>
      </w:pPr>
      <w:r>
        <w:rPr>
          <w:b/>
          <w:sz w:val="26"/>
          <w:szCs w:val="26"/>
        </w:rPr>
        <w:t xml:space="preserve">Рекомендации по составлению </w:t>
      </w:r>
      <w:r>
        <w:rPr>
          <w:b/>
          <w:color w:val="000000"/>
          <w:sz w:val="26"/>
          <w:szCs w:val="26"/>
        </w:rPr>
        <w:t>бизнес-проекта</w:t>
      </w:r>
      <w:r>
        <w:rPr>
          <w:b/>
          <w:sz w:val="26"/>
          <w:szCs w:val="26"/>
        </w:rPr>
        <w:t>,</w:t>
      </w:r>
    </w:p>
    <w:p w:rsidR="008B6423" w:rsidRDefault="008B6423" w:rsidP="004A5DC3">
      <w:pPr>
        <w:tabs>
          <w:tab w:val="left" w:pos="142"/>
        </w:tabs>
        <w:spacing w:line="360" w:lineRule="auto"/>
        <w:jc w:val="center"/>
        <w:rPr>
          <w:b/>
          <w:color w:val="000000"/>
          <w:sz w:val="26"/>
          <w:szCs w:val="26"/>
        </w:rPr>
      </w:pPr>
      <w:r>
        <w:rPr>
          <w:b/>
          <w:sz w:val="26"/>
          <w:szCs w:val="26"/>
        </w:rPr>
        <w:t>претендующего на получение</w:t>
      </w:r>
      <w:r>
        <w:rPr>
          <w:b/>
          <w:color w:val="800000"/>
          <w:sz w:val="26"/>
          <w:szCs w:val="26"/>
        </w:rPr>
        <w:t xml:space="preserve"> </w:t>
      </w:r>
      <w:r>
        <w:rPr>
          <w:b/>
          <w:color w:val="000000"/>
          <w:sz w:val="26"/>
          <w:szCs w:val="26"/>
        </w:rPr>
        <w:t>финансовой поддержки</w:t>
      </w:r>
    </w:p>
    <w:p w:rsidR="008B6423" w:rsidRPr="00860286" w:rsidRDefault="008B6423" w:rsidP="004A5DC3">
      <w:pPr>
        <w:tabs>
          <w:tab w:val="left" w:pos="142"/>
        </w:tabs>
        <w:spacing w:line="360" w:lineRule="auto"/>
        <w:jc w:val="center"/>
        <w:rPr>
          <w:b/>
          <w:sz w:val="26"/>
          <w:szCs w:val="26"/>
        </w:rPr>
      </w:pPr>
    </w:p>
    <w:p w:rsidR="008B6423" w:rsidRPr="009F4935" w:rsidRDefault="008B6423" w:rsidP="004A5DC3">
      <w:pPr>
        <w:jc w:val="both"/>
        <w:rPr>
          <w:b/>
          <w:color w:val="000000"/>
          <w:sz w:val="24"/>
          <w:szCs w:val="24"/>
        </w:rPr>
      </w:pPr>
      <w:r w:rsidRPr="009F4935">
        <w:rPr>
          <w:b/>
          <w:sz w:val="24"/>
          <w:szCs w:val="24"/>
        </w:rPr>
        <w:t xml:space="preserve">     </w:t>
      </w:r>
      <w:r w:rsidRPr="009F4935">
        <w:rPr>
          <w:b/>
          <w:color w:val="000000"/>
          <w:sz w:val="24"/>
          <w:szCs w:val="24"/>
        </w:rPr>
        <w:t>Титульный лист;</w:t>
      </w:r>
    </w:p>
    <w:p w:rsidR="008B6423" w:rsidRPr="009F4935" w:rsidRDefault="008B6423" w:rsidP="004A5DC3">
      <w:pPr>
        <w:ind w:firstLine="300"/>
        <w:jc w:val="both"/>
        <w:rPr>
          <w:b/>
          <w:color w:val="000000"/>
          <w:sz w:val="24"/>
          <w:szCs w:val="24"/>
        </w:rPr>
      </w:pPr>
      <w:r w:rsidRPr="009F4935">
        <w:rPr>
          <w:b/>
          <w:color w:val="000000"/>
          <w:sz w:val="24"/>
          <w:szCs w:val="24"/>
        </w:rPr>
        <w:t>Резюме бизнес-проекта, включая оценку общественной значимости и полезности бизнес-проекта:</w:t>
      </w:r>
    </w:p>
    <w:p w:rsidR="008B6423" w:rsidRPr="009F4935" w:rsidRDefault="008B6423" w:rsidP="004A5DC3">
      <w:pPr>
        <w:ind w:firstLine="709"/>
        <w:jc w:val="both"/>
        <w:rPr>
          <w:sz w:val="24"/>
          <w:szCs w:val="24"/>
        </w:rPr>
      </w:pPr>
      <w:r w:rsidRPr="00BF499F">
        <w:rPr>
          <w:sz w:val="24"/>
          <w:szCs w:val="24"/>
        </w:rPr>
        <w:t>На</w:t>
      </w:r>
      <w:r w:rsidRPr="009F4935">
        <w:rPr>
          <w:i/>
          <w:sz w:val="24"/>
          <w:szCs w:val="24"/>
        </w:rPr>
        <w:t xml:space="preserve">  </w:t>
      </w:r>
      <w:r w:rsidRPr="009F4935">
        <w:rPr>
          <w:sz w:val="24"/>
          <w:szCs w:val="24"/>
        </w:rPr>
        <w:t>титульном листе указывается наименование документа, название бизнес-</w:t>
      </w:r>
      <w:r w:rsidRPr="009F4935">
        <w:rPr>
          <w:color w:val="000000"/>
          <w:sz w:val="24"/>
          <w:szCs w:val="24"/>
        </w:rPr>
        <w:t>проекта</w:t>
      </w:r>
      <w:r w:rsidRPr="009F4935">
        <w:rPr>
          <w:sz w:val="24"/>
          <w:szCs w:val="24"/>
        </w:rPr>
        <w:t xml:space="preserve">, полное официальное название организации, юридический и почтовый адрес, номер телефона организации, фамилия имя отчество руководителя </w:t>
      </w:r>
    </w:p>
    <w:p w:rsidR="008B6423" w:rsidRPr="009F4935" w:rsidRDefault="008B6423" w:rsidP="004A5DC3">
      <w:pPr>
        <w:rPr>
          <w:sz w:val="24"/>
          <w:szCs w:val="24"/>
        </w:rPr>
      </w:pPr>
      <w:r w:rsidRPr="009F4935">
        <w:rPr>
          <w:sz w:val="24"/>
          <w:szCs w:val="24"/>
        </w:rPr>
        <w:t>1. Резюме (обзорный раздел)</w:t>
      </w:r>
    </w:p>
    <w:p w:rsidR="008B6423" w:rsidRPr="009F4935" w:rsidRDefault="008B6423" w:rsidP="004A5DC3">
      <w:pPr>
        <w:numPr>
          <w:ilvl w:val="0"/>
          <w:numId w:val="25"/>
        </w:numPr>
        <w:autoSpaceDN w:val="0"/>
        <w:jc w:val="both"/>
        <w:rPr>
          <w:sz w:val="24"/>
          <w:szCs w:val="24"/>
        </w:rPr>
      </w:pPr>
      <w:r w:rsidRPr="009F4935">
        <w:rPr>
          <w:sz w:val="24"/>
          <w:szCs w:val="24"/>
        </w:rPr>
        <w:t>краткое описание</w:t>
      </w:r>
      <w:r w:rsidRPr="009F4935">
        <w:rPr>
          <w:color w:val="800000"/>
          <w:sz w:val="24"/>
          <w:szCs w:val="24"/>
        </w:rPr>
        <w:t xml:space="preserve"> </w:t>
      </w:r>
      <w:r w:rsidRPr="009F4935">
        <w:rPr>
          <w:color w:val="000000"/>
          <w:sz w:val="24"/>
          <w:szCs w:val="24"/>
        </w:rPr>
        <w:t>бизнес-проекта</w:t>
      </w:r>
      <w:r w:rsidRPr="009F4935">
        <w:rPr>
          <w:sz w:val="24"/>
          <w:szCs w:val="24"/>
        </w:rPr>
        <w:t>, его цели и задачи;</w:t>
      </w:r>
    </w:p>
    <w:p w:rsidR="008B6423" w:rsidRPr="009F4935" w:rsidRDefault="008B6423" w:rsidP="004A5DC3">
      <w:pPr>
        <w:numPr>
          <w:ilvl w:val="0"/>
          <w:numId w:val="25"/>
        </w:numPr>
        <w:autoSpaceDN w:val="0"/>
        <w:jc w:val="both"/>
        <w:rPr>
          <w:sz w:val="24"/>
          <w:szCs w:val="24"/>
        </w:rPr>
      </w:pPr>
      <w:r w:rsidRPr="009F4935">
        <w:rPr>
          <w:sz w:val="24"/>
          <w:szCs w:val="24"/>
        </w:rPr>
        <w:t>ресурсное обеспечение;</w:t>
      </w:r>
    </w:p>
    <w:p w:rsidR="008B6423" w:rsidRPr="009F4935" w:rsidRDefault="008B6423" w:rsidP="004A5DC3">
      <w:pPr>
        <w:numPr>
          <w:ilvl w:val="0"/>
          <w:numId w:val="25"/>
        </w:numPr>
        <w:autoSpaceDN w:val="0"/>
        <w:jc w:val="both"/>
        <w:rPr>
          <w:sz w:val="24"/>
          <w:szCs w:val="24"/>
        </w:rPr>
      </w:pPr>
      <w:r w:rsidRPr="009F4935">
        <w:rPr>
          <w:sz w:val="24"/>
          <w:szCs w:val="24"/>
        </w:rPr>
        <w:t>механизм реализации;</w:t>
      </w:r>
    </w:p>
    <w:p w:rsidR="008B6423" w:rsidRPr="009F4935" w:rsidRDefault="008B6423" w:rsidP="004A5DC3">
      <w:pPr>
        <w:numPr>
          <w:ilvl w:val="0"/>
          <w:numId w:val="25"/>
        </w:numPr>
        <w:autoSpaceDN w:val="0"/>
        <w:jc w:val="both"/>
        <w:rPr>
          <w:sz w:val="24"/>
          <w:szCs w:val="24"/>
        </w:rPr>
      </w:pPr>
      <w:r w:rsidRPr="009F4935">
        <w:rPr>
          <w:sz w:val="24"/>
          <w:szCs w:val="24"/>
        </w:rPr>
        <w:t>уникальность или конкурентоспособность продукции или услуги;</w:t>
      </w:r>
    </w:p>
    <w:p w:rsidR="008B6423" w:rsidRPr="009F4935" w:rsidRDefault="008B6423" w:rsidP="004A5DC3">
      <w:pPr>
        <w:numPr>
          <w:ilvl w:val="0"/>
          <w:numId w:val="25"/>
        </w:numPr>
        <w:autoSpaceDN w:val="0"/>
        <w:jc w:val="both"/>
        <w:rPr>
          <w:sz w:val="24"/>
          <w:szCs w:val="24"/>
        </w:rPr>
      </w:pPr>
      <w:r w:rsidRPr="009F4935">
        <w:rPr>
          <w:sz w:val="24"/>
          <w:szCs w:val="24"/>
        </w:rPr>
        <w:t>объем требуемого внешнего финансирования;</w:t>
      </w:r>
    </w:p>
    <w:p w:rsidR="008B6423" w:rsidRPr="009F4935" w:rsidRDefault="008B6423" w:rsidP="004A5DC3">
      <w:pPr>
        <w:numPr>
          <w:ilvl w:val="0"/>
          <w:numId w:val="25"/>
        </w:numPr>
        <w:autoSpaceDN w:val="0"/>
        <w:jc w:val="both"/>
        <w:rPr>
          <w:sz w:val="24"/>
          <w:szCs w:val="24"/>
        </w:rPr>
      </w:pPr>
      <w:r w:rsidRPr="009F4935">
        <w:rPr>
          <w:sz w:val="24"/>
          <w:szCs w:val="24"/>
        </w:rPr>
        <w:t>объем собственного вклада;</w:t>
      </w:r>
    </w:p>
    <w:p w:rsidR="008B6423" w:rsidRPr="009F4935" w:rsidRDefault="008B6423" w:rsidP="004A5DC3">
      <w:pPr>
        <w:numPr>
          <w:ilvl w:val="0"/>
          <w:numId w:val="25"/>
        </w:numPr>
        <w:autoSpaceDN w:val="0"/>
        <w:ind w:left="29"/>
        <w:jc w:val="both"/>
        <w:rPr>
          <w:sz w:val="24"/>
          <w:szCs w:val="24"/>
        </w:rPr>
      </w:pPr>
      <w:r w:rsidRPr="009F4935">
        <w:rPr>
          <w:sz w:val="24"/>
          <w:szCs w:val="24"/>
        </w:rPr>
        <w:t xml:space="preserve">ожидаемая чистая прибыль, уровень доходности и срок окупаемости затрат. </w:t>
      </w:r>
    </w:p>
    <w:p w:rsidR="008B6423" w:rsidRPr="009F4935" w:rsidRDefault="008B6423" w:rsidP="004A5DC3">
      <w:pPr>
        <w:ind w:firstLine="300"/>
        <w:jc w:val="both"/>
        <w:rPr>
          <w:b/>
          <w:color w:val="000000"/>
          <w:sz w:val="24"/>
          <w:szCs w:val="24"/>
          <w:lang w:val="en-US"/>
        </w:rPr>
      </w:pPr>
      <w:r w:rsidRPr="009F4935">
        <w:rPr>
          <w:b/>
          <w:color w:val="000000"/>
          <w:sz w:val="24"/>
          <w:szCs w:val="24"/>
        </w:rPr>
        <w:t>Анализ состояния отрасли</w:t>
      </w:r>
      <w:r w:rsidRPr="009F4935">
        <w:rPr>
          <w:b/>
          <w:color w:val="000000"/>
          <w:sz w:val="24"/>
          <w:szCs w:val="24"/>
          <w:lang w:val="en-US"/>
        </w:rPr>
        <w:t>:</w:t>
      </w:r>
    </w:p>
    <w:p w:rsidR="008B6423" w:rsidRPr="009F4935" w:rsidRDefault="008B6423" w:rsidP="004A5DC3">
      <w:pPr>
        <w:numPr>
          <w:ilvl w:val="0"/>
          <w:numId w:val="26"/>
        </w:numPr>
        <w:autoSpaceDN w:val="0"/>
        <w:jc w:val="both"/>
        <w:rPr>
          <w:sz w:val="24"/>
          <w:szCs w:val="24"/>
        </w:rPr>
      </w:pPr>
      <w:r w:rsidRPr="009F4935">
        <w:rPr>
          <w:sz w:val="24"/>
          <w:szCs w:val="24"/>
        </w:rPr>
        <w:t>рынки, на которых действует или будет действовать предприятие;</w:t>
      </w:r>
    </w:p>
    <w:p w:rsidR="008B6423" w:rsidRPr="009F4935" w:rsidRDefault="008B6423" w:rsidP="004A5DC3">
      <w:pPr>
        <w:numPr>
          <w:ilvl w:val="0"/>
          <w:numId w:val="27"/>
        </w:numPr>
        <w:autoSpaceDN w:val="0"/>
        <w:jc w:val="both"/>
        <w:rPr>
          <w:sz w:val="24"/>
          <w:szCs w:val="24"/>
        </w:rPr>
      </w:pPr>
      <w:r w:rsidRPr="009F4935">
        <w:rPr>
          <w:sz w:val="24"/>
          <w:szCs w:val="24"/>
        </w:rPr>
        <w:t>основные сегменты этих рынков по каждому виду товара (услуги);</w:t>
      </w:r>
    </w:p>
    <w:p w:rsidR="008B6423" w:rsidRPr="009F4935" w:rsidRDefault="008B6423" w:rsidP="004A5DC3">
      <w:pPr>
        <w:numPr>
          <w:ilvl w:val="0"/>
          <w:numId w:val="26"/>
        </w:numPr>
        <w:autoSpaceDN w:val="0"/>
        <w:jc w:val="both"/>
        <w:rPr>
          <w:sz w:val="24"/>
          <w:szCs w:val="24"/>
        </w:rPr>
      </w:pPr>
      <w:r w:rsidRPr="009F4935">
        <w:rPr>
          <w:sz w:val="24"/>
          <w:szCs w:val="24"/>
        </w:rPr>
        <w:t>факторы, влияющие на спрос на товары (услуги) предприятия;</w:t>
      </w:r>
    </w:p>
    <w:p w:rsidR="008B6423" w:rsidRPr="009F4935" w:rsidRDefault="008B6423" w:rsidP="004A5DC3">
      <w:pPr>
        <w:numPr>
          <w:ilvl w:val="0"/>
          <w:numId w:val="27"/>
        </w:numPr>
        <w:autoSpaceDN w:val="0"/>
        <w:jc w:val="both"/>
        <w:rPr>
          <w:sz w:val="24"/>
          <w:szCs w:val="24"/>
        </w:rPr>
      </w:pPr>
      <w:r w:rsidRPr="009F4935">
        <w:rPr>
          <w:sz w:val="24"/>
          <w:szCs w:val="24"/>
        </w:rPr>
        <w:t>способы изучение потребностей и спроса;</w:t>
      </w:r>
    </w:p>
    <w:p w:rsidR="008B6423" w:rsidRPr="009F4935" w:rsidRDefault="008B6423" w:rsidP="004A5DC3">
      <w:pPr>
        <w:numPr>
          <w:ilvl w:val="0"/>
          <w:numId w:val="27"/>
        </w:numPr>
        <w:autoSpaceDN w:val="0"/>
        <w:jc w:val="both"/>
        <w:rPr>
          <w:sz w:val="24"/>
          <w:szCs w:val="24"/>
        </w:rPr>
      </w:pPr>
      <w:r w:rsidRPr="009F4935">
        <w:rPr>
          <w:sz w:val="24"/>
          <w:szCs w:val="24"/>
        </w:rPr>
        <w:t>прогнозы развития емкости сегментов на каждом из рынков;</w:t>
      </w:r>
    </w:p>
    <w:p w:rsidR="008B6423" w:rsidRPr="009F4935" w:rsidRDefault="008B6423" w:rsidP="004A5DC3">
      <w:pPr>
        <w:numPr>
          <w:ilvl w:val="0"/>
          <w:numId w:val="27"/>
        </w:numPr>
        <w:autoSpaceDN w:val="0"/>
        <w:jc w:val="both"/>
        <w:rPr>
          <w:sz w:val="24"/>
          <w:szCs w:val="24"/>
        </w:rPr>
      </w:pPr>
      <w:r w:rsidRPr="009F4935">
        <w:rPr>
          <w:sz w:val="24"/>
          <w:szCs w:val="24"/>
        </w:rPr>
        <w:t>реакция рынка на новые товары (услуги);</w:t>
      </w:r>
    </w:p>
    <w:p w:rsidR="008B6423" w:rsidRPr="009F4935" w:rsidRDefault="008B6423" w:rsidP="004A5DC3">
      <w:pPr>
        <w:numPr>
          <w:ilvl w:val="0"/>
          <w:numId w:val="27"/>
        </w:numPr>
        <w:autoSpaceDN w:val="0"/>
        <w:jc w:val="both"/>
        <w:rPr>
          <w:sz w:val="24"/>
          <w:szCs w:val="24"/>
        </w:rPr>
      </w:pPr>
      <w:r w:rsidRPr="009F4935">
        <w:rPr>
          <w:sz w:val="24"/>
          <w:szCs w:val="24"/>
        </w:rPr>
        <w:t>крупнейшие производители аналогичных товаров;</w:t>
      </w:r>
    </w:p>
    <w:p w:rsidR="008B6423" w:rsidRPr="009F4935" w:rsidRDefault="008B6423" w:rsidP="004A5DC3">
      <w:pPr>
        <w:ind w:firstLine="300"/>
        <w:jc w:val="both"/>
        <w:rPr>
          <w:b/>
          <w:color w:val="000000"/>
          <w:sz w:val="24"/>
          <w:szCs w:val="24"/>
          <w:lang w:val="en-US"/>
        </w:rPr>
      </w:pPr>
      <w:r w:rsidRPr="009F4935">
        <w:rPr>
          <w:b/>
          <w:color w:val="000000"/>
          <w:sz w:val="24"/>
          <w:szCs w:val="24"/>
        </w:rPr>
        <w:t>План маркетинга</w:t>
      </w:r>
      <w:r w:rsidRPr="009F4935">
        <w:rPr>
          <w:b/>
          <w:color w:val="000000"/>
          <w:sz w:val="24"/>
          <w:szCs w:val="24"/>
          <w:lang w:val="en-US"/>
        </w:rPr>
        <w:t>:</w:t>
      </w:r>
    </w:p>
    <w:p w:rsidR="008B6423" w:rsidRPr="009F4935" w:rsidRDefault="008B6423" w:rsidP="004A5DC3">
      <w:pPr>
        <w:jc w:val="both"/>
        <w:rPr>
          <w:sz w:val="24"/>
          <w:szCs w:val="24"/>
        </w:rPr>
      </w:pPr>
      <w:r w:rsidRPr="009F4935">
        <w:rPr>
          <w:sz w:val="24"/>
          <w:szCs w:val="24"/>
        </w:rPr>
        <w:t>1) описание конкуренции (предполагает идентификацию ближайших компа</w:t>
      </w:r>
      <w:r w:rsidRPr="009F4935">
        <w:rPr>
          <w:sz w:val="24"/>
          <w:szCs w:val="24"/>
        </w:rPr>
        <w:softHyphen/>
        <w:t xml:space="preserve">ний-конкурентов и анализ собственных возможностей). </w:t>
      </w:r>
    </w:p>
    <w:p w:rsidR="008B6423" w:rsidRPr="009F4935" w:rsidRDefault="008B6423" w:rsidP="004A5DC3">
      <w:pPr>
        <w:jc w:val="both"/>
        <w:rPr>
          <w:sz w:val="24"/>
          <w:szCs w:val="24"/>
        </w:rPr>
      </w:pPr>
      <w:r w:rsidRPr="009F4935">
        <w:rPr>
          <w:sz w:val="24"/>
          <w:szCs w:val="24"/>
        </w:rPr>
        <w:t>2) описание рынка сбыта продукции (услуги). Подтверждающим документом обоснованности и реаль</w:t>
      </w:r>
      <w:r w:rsidRPr="009F4935">
        <w:rPr>
          <w:sz w:val="24"/>
          <w:szCs w:val="24"/>
        </w:rPr>
        <w:softHyphen/>
        <w:t>ности существования рынка сбыта могут стать письма, заявки, маркетинговые исследования, протоколы о намерениях, договоры;</w:t>
      </w:r>
    </w:p>
    <w:p w:rsidR="008B6423" w:rsidRPr="009F4935" w:rsidRDefault="008B6423" w:rsidP="004A5DC3">
      <w:pPr>
        <w:jc w:val="both"/>
        <w:rPr>
          <w:sz w:val="24"/>
          <w:szCs w:val="24"/>
        </w:rPr>
      </w:pPr>
      <w:r w:rsidRPr="009F4935">
        <w:rPr>
          <w:sz w:val="24"/>
          <w:szCs w:val="24"/>
        </w:rPr>
        <w:t>3) описание поставки товара от места производства к месту продажи или потребления;</w:t>
      </w:r>
    </w:p>
    <w:p w:rsidR="008B6423" w:rsidRPr="009F4935" w:rsidRDefault="008B6423" w:rsidP="004A5DC3">
      <w:pPr>
        <w:jc w:val="both"/>
        <w:rPr>
          <w:sz w:val="24"/>
          <w:szCs w:val="24"/>
        </w:rPr>
      </w:pPr>
      <w:r w:rsidRPr="009F4935">
        <w:rPr>
          <w:sz w:val="24"/>
          <w:szCs w:val="24"/>
        </w:rPr>
        <w:t>4) описание каналов сбыта продукции (услуги);</w:t>
      </w:r>
    </w:p>
    <w:p w:rsidR="008B6423" w:rsidRPr="009F4935" w:rsidRDefault="008B6423" w:rsidP="004A5DC3">
      <w:pPr>
        <w:jc w:val="both"/>
        <w:rPr>
          <w:sz w:val="24"/>
          <w:szCs w:val="24"/>
        </w:rPr>
      </w:pPr>
      <w:r w:rsidRPr="009F4935">
        <w:rPr>
          <w:sz w:val="24"/>
          <w:szCs w:val="24"/>
        </w:rPr>
        <w:t>5) стратегия привлечения потребителей, исходя из конкретных возможно</w:t>
      </w:r>
      <w:r w:rsidRPr="009F4935">
        <w:rPr>
          <w:sz w:val="24"/>
          <w:szCs w:val="24"/>
        </w:rPr>
        <w:softHyphen/>
        <w:t>стей предприятия (рекламные кампании, бесплатное предоставление образцов, участие в выставках и др.);</w:t>
      </w:r>
    </w:p>
    <w:p w:rsidR="008B6423" w:rsidRPr="009F4935" w:rsidRDefault="008B6423" w:rsidP="004A5DC3">
      <w:pPr>
        <w:jc w:val="both"/>
        <w:rPr>
          <w:sz w:val="24"/>
          <w:szCs w:val="24"/>
        </w:rPr>
      </w:pPr>
      <w:r w:rsidRPr="009F4935">
        <w:rPr>
          <w:sz w:val="24"/>
          <w:szCs w:val="24"/>
        </w:rPr>
        <w:t>6) цена и объем сбыта предлагаемой продукции (именно цена продажи продукта (услуги) определяет, в конечном счете, величину прибыли, рентабельность бизнес - проекта).</w:t>
      </w:r>
    </w:p>
    <w:p w:rsidR="0030063C" w:rsidRDefault="0030063C" w:rsidP="004A5DC3">
      <w:pPr>
        <w:ind w:firstLine="300"/>
        <w:jc w:val="both"/>
        <w:rPr>
          <w:b/>
          <w:color w:val="000000"/>
          <w:sz w:val="24"/>
          <w:szCs w:val="24"/>
        </w:rPr>
      </w:pPr>
    </w:p>
    <w:p w:rsidR="0030063C" w:rsidRDefault="0030063C" w:rsidP="004A5DC3">
      <w:pPr>
        <w:ind w:firstLine="300"/>
        <w:jc w:val="both"/>
        <w:rPr>
          <w:b/>
          <w:color w:val="000000"/>
          <w:sz w:val="24"/>
          <w:szCs w:val="24"/>
        </w:rPr>
      </w:pPr>
    </w:p>
    <w:p w:rsidR="0030063C" w:rsidRDefault="0030063C" w:rsidP="004A5DC3">
      <w:pPr>
        <w:ind w:firstLine="300"/>
        <w:jc w:val="both"/>
        <w:rPr>
          <w:b/>
          <w:color w:val="000000"/>
          <w:sz w:val="24"/>
          <w:szCs w:val="24"/>
        </w:rPr>
      </w:pPr>
    </w:p>
    <w:p w:rsidR="008B6423" w:rsidRPr="009F4935" w:rsidRDefault="008B6423" w:rsidP="004A5DC3">
      <w:pPr>
        <w:ind w:firstLine="300"/>
        <w:jc w:val="both"/>
        <w:rPr>
          <w:b/>
          <w:color w:val="000000"/>
          <w:sz w:val="24"/>
          <w:szCs w:val="24"/>
        </w:rPr>
      </w:pPr>
      <w:r w:rsidRPr="009F4935">
        <w:rPr>
          <w:b/>
          <w:color w:val="000000"/>
          <w:sz w:val="24"/>
          <w:szCs w:val="24"/>
        </w:rPr>
        <w:t>Инвестиционный план:</w:t>
      </w:r>
    </w:p>
    <w:p w:rsidR="008B6423" w:rsidRDefault="008B6423" w:rsidP="004A5DC3">
      <w:pPr>
        <w:jc w:val="both"/>
        <w:rPr>
          <w:color w:val="000000"/>
          <w:sz w:val="24"/>
          <w:szCs w:val="24"/>
        </w:rPr>
      </w:pPr>
      <w:r w:rsidRPr="009F4935">
        <w:rPr>
          <w:color w:val="000000"/>
          <w:sz w:val="24"/>
          <w:szCs w:val="24"/>
        </w:rPr>
        <w:t>1) обоснование инвестиционного планирования;</w:t>
      </w:r>
    </w:p>
    <w:p w:rsidR="008B6423" w:rsidRDefault="008B6423" w:rsidP="004A5DC3">
      <w:pPr>
        <w:jc w:val="both"/>
        <w:rPr>
          <w:color w:val="000000"/>
          <w:sz w:val="24"/>
          <w:szCs w:val="24"/>
        </w:rPr>
      </w:pPr>
    </w:p>
    <w:p w:rsidR="008B6423" w:rsidRDefault="008B6423" w:rsidP="004A5DC3">
      <w:pPr>
        <w:jc w:val="both"/>
        <w:rPr>
          <w:color w:val="000000"/>
          <w:sz w:val="24"/>
          <w:szCs w:val="24"/>
        </w:rPr>
      </w:pPr>
    </w:p>
    <w:p w:rsidR="008B6423" w:rsidRPr="009F4935" w:rsidRDefault="008B6423" w:rsidP="004A5DC3">
      <w:pPr>
        <w:jc w:val="both"/>
        <w:rPr>
          <w:color w:val="000000"/>
          <w:sz w:val="24"/>
          <w:szCs w:val="24"/>
        </w:rPr>
      </w:pPr>
    </w:p>
    <w:p w:rsidR="008B6423" w:rsidRPr="009F4935" w:rsidRDefault="008B6423" w:rsidP="004A5DC3">
      <w:pPr>
        <w:jc w:val="both"/>
        <w:rPr>
          <w:color w:val="000000"/>
          <w:sz w:val="24"/>
          <w:szCs w:val="24"/>
        </w:rPr>
      </w:pPr>
      <w:r w:rsidRPr="009F4935">
        <w:rPr>
          <w:color w:val="000000"/>
          <w:sz w:val="24"/>
          <w:szCs w:val="24"/>
        </w:rPr>
        <w:t>2) расчет требуемых инвестиций;</w:t>
      </w:r>
    </w:p>
    <w:p w:rsidR="008B6423" w:rsidRPr="009F4935" w:rsidRDefault="008B6423" w:rsidP="004A5DC3">
      <w:pPr>
        <w:jc w:val="both"/>
        <w:rPr>
          <w:color w:val="000000"/>
          <w:sz w:val="24"/>
          <w:szCs w:val="24"/>
        </w:rPr>
      </w:pPr>
      <w:r w:rsidRPr="009F4935">
        <w:rPr>
          <w:color w:val="000000"/>
          <w:sz w:val="24"/>
          <w:szCs w:val="24"/>
        </w:rPr>
        <w:t>3) источники финансирования;</w:t>
      </w:r>
    </w:p>
    <w:p w:rsidR="008B6423" w:rsidRPr="009F4935" w:rsidRDefault="008B6423" w:rsidP="004A5DC3">
      <w:pPr>
        <w:jc w:val="both"/>
        <w:rPr>
          <w:color w:val="000000"/>
          <w:sz w:val="24"/>
          <w:szCs w:val="24"/>
        </w:rPr>
      </w:pPr>
      <w:r w:rsidRPr="009F4935">
        <w:rPr>
          <w:color w:val="000000"/>
          <w:sz w:val="24"/>
          <w:szCs w:val="24"/>
        </w:rPr>
        <w:t>4) условия получения инвестиций и кредитования.</w:t>
      </w:r>
    </w:p>
    <w:p w:rsidR="008B6423" w:rsidRPr="009F4935" w:rsidRDefault="008B6423" w:rsidP="004A5DC3">
      <w:pPr>
        <w:ind w:firstLine="300"/>
        <w:jc w:val="both"/>
        <w:rPr>
          <w:b/>
          <w:color w:val="000000"/>
          <w:sz w:val="24"/>
          <w:szCs w:val="24"/>
        </w:rPr>
      </w:pPr>
      <w:r w:rsidRPr="009F4935">
        <w:rPr>
          <w:b/>
          <w:color w:val="000000"/>
          <w:sz w:val="24"/>
          <w:szCs w:val="24"/>
        </w:rPr>
        <w:t>Производственный план:</w:t>
      </w:r>
    </w:p>
    <w:p w:rsidR="008B6423" w:rsidRPr="009F4935" w:rsidRDefault="008B6423" w:rsidP="004A5DC3">
      <w:pPr>
        <w:widowControl w:val="0"/>
        <w:numPr>
          <w:ilvl w:val="0"/>
          <w:numId w:val="28"/>
        </w:numPr>
        <w:overflowPunct w:val="0"/>
        <w:autoSpaceDE w:val="0"/>
        <w:autoSpaceDN w:val="0"/>
        <w:adjustRightInd w:val="0"/>
        <w:jc w:val="both"/>
        <w:rPr>
          <w:sz w:val="24"/>
          <w:szCs w:val="24"/>
        </w:rPr>
      </w:pPr>
      <w:r w:rsidRPr="009F4935">
        <w:rPr>
          <w:sz w:val="24"/>
          <w:szCs w:val="24"/>
        </w:rPr>
        <w:t>количество необходимых производственных мощностей действующего или вновь создаваемого предприятия (если речь идет о действующем предприятии, следует указать наличие оборудования и обозначить существующую по</w:t>
      </w:r>
      <w:r w:rsidRPr="009F4935">
        <w:rPr>
          <w:sz w:val="24"/>
          <w:szCs w:val="24"/>
        </w:rPr>
        <w:softHyphen/>
        <w:t>требность в дополнительном, а также привести перечень постав</w:t>
      </w:r>
      <w:r w:rsidRPr="009F4935">
        <w:rPr>
          <w:sz w:val="24"/>
          <w:szCs w:val="24"/>
        </w:rPr>
        <w:softHyphen/>
        <w:t>щиков и привести стоимость каждой единицы нового оборудования);</w:t>
      </w:r>
    </w:p>
    <w:p w:rsidR="008B6423" w:rsidRPr="009F4935" w:rsidRDefault="008B6423" w:rsidP="004A5DC3">
      <w:pPr>
        <w:numPr>
          <w:ilvl w:val="0"/>
          <w:numId w:val="28"/>
        </w:numPr>
        <w:autoSpaceDN w:val="0"/>
        <w:ind w:firstLine="72"/>
        <w:jc w:val="both"/>
        <w:rPr>
          <w:sz w:val="24"/>
          <w:szCs w:val="24"/>
        </w:rPr>
      </w:pPr>
      <w:r w:rsidRPr="009F4935">
        <w:rPr>
          <w:sz w:val="24"/>
          <w:szCs w:val="24"/>
        </w:rPr>
        <w:t>потребность в сырье, материалах и комплектующих, условия их по</w:t>
      </w:r>
      <w:r w:rsidRPr="009F4935">
        <w:rPr>
          <w:sz w:val="24"/>
          <w:szCs w:val="24"/>
        </w:rPr>
        <w:softHyphen/>
        <w:t>ставки, система оплаты, текущие цены, список предполагаемых поставщи</w:t>
      </w:r>
      <w:r w:rsidRPr="009F4935">
        <w:rPr>
          <w:sz w:val="24"/>
          <w:szCs w:val="24"/>
        </w:rPr>
        <w:softHyphen/>
        <w:t>ков (если в бизнес-проекте предусмотрено последующее увеличение произ</w:t>
      </w:r>
      <w:r w:rsidRPr="009F4935">
        <w:rPr>
          <w:sz w:val="24"/>
          <w:szCs w:val="24"/>
        </w:rPr>
        <w:softHyphen/>
        <w:t>водства продукции, следует указать, как будет обеспечиваться требуемое увеличение: за счет обозначенных поставщиков или будут привлекаться новые);</w:t>
      </w:r>
    </w:p>
    <w:p w:rsidR="008B6423" w:rsidRPr="009F4935" w:rsidRDefault="008B6423" w:rsidP="004A5DC3">
      <w:pPr>
        <w:numPr>
          <w:ilvl w:val="0"/>
          <w:numId w:val="28"/>
        </w:numPr>
        <w:autoSpaceDN w:val="0"/>
        <w:jc w:val="both"/>
        <w:rPr>
          <w:sz w:val="24"/>
          <w:szCs w:val="24"/>
        </w:rPr>
      </w:pPr>
      <w:r w:rsidRPr="009F4935">
        <w:rPr>
          <w:sz w:val="24"/>
          <w:szCs w:val="24"/>
        </w:rPr>
        <w:t>расчет производственных издержек в соответствии с планируемым объемом сбыта;</w:t>
      </w:r>
    </w:p>
    <w:p w:rsidR="008B6423" w:rsidRPr="009F4935" w:rsidRDefault="008B6423" w:rsidP="004A5DC3">
      <w:pPr>
        <w:numPr>
          <w:ilvl w:val="0"/>
          <w:numId w:val="28"/>
        </w:numPr>
        <w:autoSpaceDN w:val="0"/>
        <w:jc w:val="both"/>
        <w:rPr>
          <w:sz w:val="24"/>
          <w:szCs w:val="24"/>
        </w:rPr>
      </w:pPr>
      <w:r w:rsidRPr="009F4935">
        <w:rPr>
          <w:sz w:val="24"/>
          <w:szCs w:val="24"/>
        </w:rPr>
        <w:t>переменные и постоянные затраты на производство продукции;</w:t>
      </w:r>
    </w:p>
    <w:p w:rsidR="008B6423" w:rsidRPr="009F4935" w:rsidRDefault="008B6423" w:rsidP="004A5DC3">
      <w:pPr>
        <w:jc w:val="both"/>
        <w:rPr>
          <w:sz w:val="24"/>
          <w:szCs w:val="24"/>
        </w:rPr>
      </w:pPr>
      <w:r w:rsidRPr="009F4935">
        <w:rPr>
          <w:sz w:val="24"/>
          <w:szCs w:val="24"/>
        </w:rPr>
        <w:t>5)  смета текущих затрат на производство.</w:t>
      </w:r>
    </w:p>
    <w:p w:rsidR="008B6423" w:rsidRPr="009F4935" w:rsidRDefault="008B6423" w:rsidP="004A5DC3">
      <w:pPr>
        <w:ind w:firstLine="300"/>
        <w:jc w:val="both"/>
        <w:rPr>
          <w:b/>
          <w:color w:val="000000"/>
          <w:sz w:val="24"/>
          <w:szCs w:val="24"/>
          <w:lang w:val="en-US"/>
        </w:rPr>
      </w:pPr>
      <w:r w:rsidRPr="009F4935">
        <w:rPr>
          <w:b/>
          <w:color w:val="000000"/>
          <w:sz w:val="24"/>
          <w:szCs w:val="24"/>
        </w:rPr>
        <w:t>Организационный план</w:t>
      </w:r>
      <w:r w:rsidRPr="009F4935">
        <w:rPr>
          <w:b/>
          <w:color w:val="000000"/>
          <w:sz w:val="24"/>
          <w:szCs w:val="24"/>
          <w:lang w:val="en-US"/>
        </w:rPr>
        <w:t>:</w:t>
      </w:r>
    </w:p>
    <w:p w:rsidR="008B6423" w:rsidRPr="009F4935" w:rsidRDefault="008B6423" w:rsidP="004A5DC3">
      <w:pPr>
        <w:numPr>
          <w:ilvl w:val="0"/>
          <w:numId w:val="29"/>
        </w:numPr>
        <w:autoSpaceDN w:val="0"/>
        <w:jc w:val="both"/>
        <w:rPr>
          <w:sz w:val="24"/>
          <w:szCs w:val="24"/>
        </w:rPr>
      </w:pPr>
      <w:r w:rsidRPr="009F4935">
        <w:rPr>
          <w:sz w:val="24"/>
          <w:szCs w:val="24"/>
        </w:rPr>
        <w:t>штатное расписание и прирост численности в связи с реализацией бизнес-проекта;</w:t>
      </w:r>
    </w:p>
    <w:p w:rsidR="008B6423" w:rsidRPr="009F4935" w:rsidRDefault="008B6423" w:rsidP="004A5DC3">
      <w:pPr>
        <w:numPr>
          <w:ilvl w:val="0"/>
          <w:numId w:val="29"/>
        </w:numPr>
        <w:autoSpaceDN w:val="0"/>
        <w:jc w:val="both"/>
        <w:rPr>
          <w:sz w:val="24"/>
          <w:szCs w:val="24"/>
        </w:rPr>
      </w:pPr>
      <w:r w:rsidRPr="009F4935">
        <w:rPr>
          <w:sz w:val="24"/>
          <w:szCs w:val="24"/>
        </w:rPr>
        <w:t>характеристика образовательного уровня; квалификации и опыта руководства, специалистов и производственных работников;</w:t>
      </w:r>
    </w:p>
    <w:p w:rsidR="008B6423" w:rsidRPr="009F4935" w:rsidRDefault="008B6423" w:rsidP="004A5DC3">
      <w:pPr>
        <w:numPr>
          <w:ilvl w:val="0"/>
          <w:numId w:val="29"/>
        </w:numPr>
        <w:autoSpaceDN w:val="0"/>
        <w:jc w:val="both"/>
        <w:rPr>
          <w:sz w:val="24"/>
          <w:szCs w:val="24"/>
        </w:rPr>
      </w:pPr>
      <w:r w:rsidRPr="009F4935">
        <w:rPr>
          <w:sz w:val="24"/>
          <w:szCs w:val="24"/>
        </w:rPr>
        <w:t>условия найма работников;</w:t>
      </w:r>
    </w:p>
    <w:p w:rsidR="008B6423" w:rsidRPr="009F4935" w:rsidRDefault="008B6423" w:rsidP="004A5DC3">
      <w:pPr>
        <w:numPr>
          <w:ilvl w:val="0"/>
          <w:numId w:val="29"/>
        </w:numPr>
        <w:autoSpaceDN w:val="0"/>
        <w:jc w:val="both"/>
        <w:rPr>
          <w:sz w:val="24"/>
          <w:szCs w:val="24"/>
        </w:rPr>
      </w:pPr>
      <w:r w:rsidRPr="009F4935">
        <w:rPr>
          <w:sz w:val="24"/>
          <w:szCs w:val="24"/>
        </w:rPr>
        <w:t>потребности в подготовке и переподготовке сотрудников и необходимые затраты на эти цели;</w:t>
      </w:r>
    </w:p>
    <w:p w:rsidR="008B6423" w:rsidRPr="009F4935" w:rsidRDefault="008B6423" w:rsidP="004A5DC3">
      <w:pPr>
        <w:jc w:val="both"/>
        <w:rPr>
          <w:sz w:val="24"/>
          <w:szCs w:val="24"/>
        </w:rPr>
      </w:pPr>
      <w:r w:rsidRPr="009F4935">
        <w:rPr>
          <w:sz w:val="24"/>
          <w:szCs w:val="24"/>
        </w:rPr>
        <w:t>5) политика оплаты труда, режим работы, социальные условия и гарантии.</w:t>
      </w:r>
    </w:p>
    <w:p w:rsidR="008B6423" w:rsidRPr="009F4935" w:rsidRDefault="008B6423" w:rsidP="004A5DC3">
      <w:pPr>
        <w:ind w:firstLine="300"/>
        <w:jc w:val="both"/>
        <w:rPr>
          <w:b/>
          <w:color w:val="000000"/>
          <w:sz w:val="24"/>
          <w:szCs w:val="24"/>
        </w:rPr>
      </w:pPr>
      <w:r w:rsidRPr="009F4935">
        <w:rPr>
          <w:b/>
          <w:color w:val="000000"/>
          <w:sz w:val="24"/>
          <w:szCs w:val="24"/>
        </w:rPr>
        <w:t>Охрана окружающей среды (при необходимости):</w:t>
      </w:r>
    </w:p>
    <w:p w:rsidR="008B6423" w:rsidRPr="009F4935" w:rsidRDefault="008B6423" w:rsidP="004A5DC3">
      <w:pPr>
        <w:numPr>
          <w:ilvl w:val="0"/>
          <w:numId w:val="30"/>
        </w:numPr>
        <w:autoSpaceDN w:val="0"/>
        <w:jc w:val="both"/>
        <w:rPr>
          <w:sz w:val="24"/>
          <w:szCs w:val="24"/>
        </w:rPr>
      </w:pPr>
      <w:r w:rsidRPr="009F4935">
        <w:rPr>
          <w:sz w:val="24"/>
          <w:szCs w:val="24"/>
        </w:rPr>
        <w:t>наличие сертификата качества продукции;</w:t>
      </w:r>
    </w:p>
    <w:p w:rsidR="008B6423" w:rsidRPr="009F4935" w:rsidRDefault="008B6423" w:rsidP="004A5DC3">
      <w:pPr>
        <w:numPr>
          <w:ilvl w:val="0"/>
          <w:numId w:val="30"/>
        </w:numPr>
        <w:autoSpaceDN w:val="0"/>
        <w:jc w:val="both"/>
        <w:rPr>
          <w:sz w:val="24"/>
          <w:szCs w:val="24"/>
        </w:rPr>
      </w:pPr>
      <w:r w:rsidRPr="009F4935">
        <w:rPr>
          <w:sz w:val="24"/>
          <w:szCs w:val="24"/>
        </w:rPr>
        <w:t>безопасность и экологичность;</w:t>
      </w:r>
    </w:p>
    <w:p w:rsidR="008B6423" w:rsidRPr="009F4935" w:rsidRDefault="008B6423" w:rsidP="004A5DC3">
      <w:pPr>
        <w:numPr>
          <w:ilvl w:val="0"/>
          <w:numId w:val="30"/>
        </w:numPr>
        <w:autoSpaceDN w:val="0"/>
        <w:jc w:val="both"/>
        <w:rPr>
          <w:sz w:val="24"/>
          <w:szCs w:val="24"/>
        </w:rPr>
      </w:pPr>
      <w:r w:rsidRPr="009F4935">
        <w:rPr>
          <w:sz w:val="24"/>
          <w:szCs w:val="24"/>
        </w:rPr>
        <w:t>патентно-лицензионная защита;</w:t>
      </w:r>
    </w:p>
    <w:p w:rsidR="008B6423" w:rsidRPr="009F4935" w:rsidRDefault="008B6423" w:rsidP="004A5DC3">
      <w:pPr>
        <w:jc w:val="both"/>
        <w:rPr>
          <w:sz w:val="24"/>
          <w:szCs w:val="24"/>
        </w:rPr>
      </w:pPr>
      <w:r w:rsidRPr="009F4935">
        <w:rPr>
          <w:sz w:val="24"/>
          <w:szCs w:val="24"/>
        </w:rPr>
        <w:t>4) утилизация после окончания эксплуатации.</w:t>
      </w:r>
    </w:p>
    <w:p w:rsidR="008B6423" w:rsidRPr="009F4935" w:rsidRDefault="008B6423" w:rsidP="004A5DC3">
      <w:pPr>
        <w:ind w:firstLine="300"/>
        <w:jc w:val="both"/>
        <w:rPr>
          <w:b/>
          <w:color w:val="000000"/>
          <w:sz w:val="24"/>
          <w:szCs w:val="24"/>
          <w:lang w:val="en-US"/>
        </w:rPr>
      </w:pPr>
      <w:r w:rsidRPr="009F4935">
        <w:rPr>
          <w:b/>
          <w:color w:val="000000"/>
          <w:sz w:val="24"/>
          <w:szCs w:val="24"/>
        </w:rPr>
        <w:t>Финансовый план</w:t>
      </w:r>
      <w:r w:rsidRPr="009F4935">
        <w:rPr>
          <w:b/>
          <w:color w:val="000000"/>
          <w:sz w:val="24"/>
          <w:szCs w:val="24"/>
          <w:lang w:val="en-US"/>
        </w:rPr>
        <w:t>:</w:t>
      </w:r>
    </w:p>
    <w:p w:rsidR="008B6423" w:rsidRPr="009F4935" w:rsidRDefault="008B6423" w:rsidP="004A5DC3">
      <w:pPr>
        <w:numPr>
          <w:ilvl w:val="0"/>
          <w:numId w:val="31"/>
        </w:numPr>
        <w:autoSpaceDN w:val="0"/>
        <w:jc w:val="both"/>
        <w:rPr>
          <w:sz w:val="24"/>
          <w:szCs w:val="24"/>
        </w:rPr>
      </w:pPr>
      <w:r w:rsidRPr="009F4935">
        <w:rPr>
          <w:sz w:val="24"/>
          <w:szCs w:val="24"/>
        </w:rPr>
        <w:t>план (прогноз) доходов и расходов;</w:t>
      </w:r>
    </w:p>
    <w:p w:rsidR="008B6423" w:rsidRPr="009F4935" w:rsidRDefault="008B6423" w:rsidP="004A5DC3">
      <w:pPr>
        <w:numPr>
          <w:ilvl w:val="0"/>
          <w:numId w:val="31"/>
        </w:numPr>
        <w:autoSpaceDN w:val="0"/>
        <w:jc w:val="both"/>
        <w:rPr>
          <w:sz w:val="24"/>
          <w:szCs w:val="24"/>
        </w:rPr>
      </w:pPr>
      <w:r w:rsidRPr="009F4935">
        <w:rPr>
          <w:sz w:val="24"/>
          <w:szCs w:val="24"/>
        </w:rPr>
        <w:t>план денежных поступлений и выплат;</w:t>
      </w:r>
    </w:p>
    <w:p w:rsidR="008B6423" w:rsidRPr="009F4935" w:rsidRDefault="008B6423" w:rsidP="004A5DC3">
      <w:pPr>
        <w:numPr>
          <w:ilvl w:val="0"/>
          <w:numId w:val="31"/>
        </w:numPr>
        <w:autoSpaceDN w:val="0"/>
        <w:jc w:val="both"/>
        <w:rPr>
          <w:sz w:val="24"/>
          <w:szCs w:val="24"/>
        </w:rPr>
      </w:pPr>
      <w:r w:rsidRPr="009F4935">
        <w:rPr>
          <w:sz w:val="24"/>
          <w:szCs w:val="24"/>
        </w:rPr>
        <w:t>анализ состояния потока реальных денег (наличности);</w:t>
      </w:r>
    </w:p>
    <w:p w:rsidR="008B6423" w:rsidRPr="009F4935" w:rsidRDefault="008B6423" w:rsidP="004A5DC3">
      <w:pPr>
        <w:numPr>
          <w:ilvl w:val="0"/>
          <w:numId w:val="31"/>
        </w:numPr>
        <w:autoSpaceDN w:val="0"/>
        <w:jc w:val="both"/>
        <w:rPr>
          <w:sz w:val="24"/>
          <w:szCs w:val="24"/>
        </w:rPr>
      </w:pPr>
      <w:r w:rsidRPr="009F4935">
        <w:rPr>
          <w:sz w:val="24"/>
          <w:szCs w:val="24"/>
        </w:rPr>
        <w:t>балансовый план;</w:t>
      </w:r>
    </w:p>
    <w:p w:rsidR="008B6423" w:rsidRPr="009F4935" w:rsidRDefault="008B6423" w:rsidP="004A5DC3">
      <w:pPr>
        <w:numPr>
          <w:ilvl w:val="0"/>
          <w:numId w:val="31"/>
        </w:numPr>
        <w:autoSpaceDN w:val="0"/>
        <w:jc w:val="both"/>
        <w:rPr>
          <w:sz w:val="24"/>
          <w:szCs w:val="24"/>
        </w:rPr>
      </w:pPr>
      <w:r w:rsidRPr="009F4935">
        <w:rPr>
          <w:sz w:val="24"/>
          <w:szCs w:val="24"/>
        </w:rPr>
        <w:t>анализ безубыточности;</w:t>
      </w:r>
    </w:p>
    <w:p w:rsidR="008B6423" w:rsidRPr="009F4935" w:rsidRDefault="008B6423" w:rsidP="004A5DC3">
      <w:pPr>
        <w:numPr>
          <w:ilvl w:val="0"/>
          <w:numId w:val="31"/>
        </w:numPr>
        <w:autoSpaceDN w:val="0"/>
        <w:jc w:val="both"/>
        <w:rPr>
          <w:sz w:val="24"/>
          <w:szCs w:val="24"/>
        </w:rPr>
      </w:pPr>
      <w:r w:rsidRPr="009F4935">
        <w:rPr>
          <w:sz w:val="24"/>
          <w:szCs w:val="24"/>
        </w:rPr>
        <w:t>стратегию финансирования;</w:t>
      </w:r>
    </w:p>
    <w:p w:rsidR="008B6423" w:rsidRPr="009F4935" w:rsidRDefault="008B6423" w:rsidP="004A5DC3">
      <w:pPr>
        <w:numPr>
          <w:ilvl w:val="0"/>
          <w:numId w:val="31"/>
        </w:numPr>
        <w:autoSpaceDN w:val="0"/>
        <w:jc w:val="both"/>
        <w:rPr>
          <w:sz w:val="24"/>
          <w:szCs w:val="24"/>
        </w:rPr>
      </w:pPr>
      <w:r w:rsidRPr="009F4935">
        <w:rPr>
          <w:sz w:val="24"/>
          <w:szCs w:val="24"/>
        </w:rPr>
        <w:t>расчет срока окупаемости;</w:t>
      </w:r>
    </w:p>
    <w:p w:rsidR="008B6423" w:rsidRPr="009F4935" w:rsidRDefault="008B6423" w:rsidP="004A5DC3">
      <w:pPr>
        <w:numPr>
          <w:ilvl w:val="0"/>
          <w:numId w:val="31"/>
        </w:numPr>
        <w:autoSpaceDN w:val="0"/>
        <w:jc w:val="both"/>
        <w:rPr>
          <w:sz w:val="24"/>
          <w:szCs w:val="24"/>
        </w:rPr>
      </w:pPr>
      <w:r w:rsidRPr="009F4935">
        <w:rPr>
          <w:sz w:val="24"/>
          <w:szCs w:val="24"/>
        </w:rPr>
        <w:t>эффективность бизнес-проекта</w:t>
      </w:r>
    </w:p>
    <w:p w:rsidR="008B6423" w:rsidRPr="009F4935" w:rsidRDefault="008B6423" w:rsidP="004A5DC3">
      <w:pPr>
        <w:ind w:firstLine="300"/>
        <w:jc w:val="both"/>
        <w:rPr>
          <w:b/>
          <w:color w:val="000000"/>
          <w:sz w:val="24"/>
          <w:szCs w:val="24"/>
          <w:lang w:val="en-US"/>
        </w:rPr>
      </w:pPr>
      <w:r w:rsidRPr="009F4935">
        <w:rPr>
          <w:b/>
          <w:color w:val="000000"/>
          <w:sz w:val="24"/>
          <w:szCs w:val="24"/>
        </w:rPr>
        <w:t>Оценка рисков</w:t>
      </w:r>
      <w:r w:rsidRPr="009F4935">
        <w:rPr>
          <w:b/>
          <w:color w:val="000000"/>
          <w:sz w:val="24"/>
          <w:szCs w:val="24"/>
          <w:lang w:val="en-US"/>
        </w:rPr>
        <w:t>:</w:t>
      </w:r>
    </w:p>
    <w:p w:rsidR="008B6423" w:rsidRPr="009F4935" w:rsidRDefault="008B6423" w:rsidP="004A5DC3">
      <w:pPr>
        <w:numPr>
          <w:ilvl w:val="0"/>
          <w:numId w:val="32"/>
        </w:numPr>
        <w:autoSpaceDN w:val="0"/>
        <w:jc w:val="both"/>
        <w:rPr>
          <w:sz w:val="24"/>
          <w:szCs w:val="24"/>
        </w:rPr>
      </w:pPr>
      <w:r w:rsidRPr="009F4935">
        <w:rPr>
          <w:sz w:val="24"/>
          <w:szCs w:val="24"/>
        </w:rPr>
        <w:t xml:space="preserve">оценить производственный риск (связан с производством продукции, товаров и услуг, с осуществлением любых видов производственной деятельности); </w:t>
      </w:r>
    </w:p>
    <w:p w:rsidR="008B6423" w:rsidRPr="009F4935" w:rsidRDefault="008B6423" w:rsidP="004A5DC3">
      <w:pPr>
        <w:numPr>
          <w:ilvl w:val="0"/>
          <w:numId w:val="32"/>
        </w:numPr>
        <w:autoSpaceDN w:val="0"/>
        <w:jc w:val="both"/>
        <w:rPr>
          <w:sz w:val="24"/>
          <w:szCs w:val="24"/>
        </w:rPr>
      </w:pPr>
      <w:r w:rsidRPr="009F4935">
        <w:rPr>
          <w:sz w:val="24"/>
          <w:szCs w:val="24"/>
        </w:rPr>
        <w:t>оценить коммерческий риск,  возникающий в процессе закупки товаров и услуг, про</w:t>
      </w:r>
      <w:r w:rsidRPr="009F4935">
        <w:rPr>
          <w:sz w:val="24"/>
          <w:szCs w:val="24"/>
        </w:rPr>
        <w:softHyphen/>
        <w:t xml:space="preserve">изведенных или закупленных предпринимателем; </w:t>
      </w:r>
    </w:p>
    <w:p w:rsidR="008B6423" w:rsidRPr="009F4935" w:rsidRDefault="008B6423" w:rsidP="004A5DC3">
      <w:pPr>
        <w:numPr>
          <w:ilvl w:val="0"/>
          <w:numId w:val="32"/>
        </w:numPr>
        <w:autoSpaceDN w:val="0"/>
        <w:jc w:val="both"/>
        <w:rPr>
          <w:sz w:val="24"/>
          <w:szCs w:val="24"/>
        </w:rPr>
      </w:pPr>
      <w:r w:rsidRPr="009F4935">
        <w:rPr>
          <w:sz w:val="24"/>
          <w:szCs w:val="24"/>
        </w:rPr>
        <w:t>оценить финансовые риски, вызванные инфляционными процессами, всеобщи</w:t>
      </w:r>
      <w:r w:rsidRPr="009F4935">
        <w:rPr>
          <w:sz w:val="24"/>
          <w:szCs w:val="24"/>
        </w:rPr>
        <w:softHyphen/>
        <w:t xml:space="preserve">ми неплатежами, колебаниями валютных курсов и пр.; </w:t>
      </w:r>
    </w:p>
    <w:p w:rsidR="008B6423" w:rsidRDefault="008B6423" w:rsidP="004A5DC3">
      <w:pPr>
        <w:widowControl w:val="0"/>
        <w:numPr>
          <w:ilvl w:val="0"/>
          <w:numId w:val="32"/>
        </w:numPr>
        <w:overflowPunct w:val="0"/>
        <w:autoSpaceDE w:val="0"/>
        <w:autoSpaceDN w:val="0"/>
        <w:adjustRightInd w:val="0"/>
        <w:jc w:val="both"/>
        <w:rPr>
          <w:sz w:val="24"/>
          <w:szCs w:val="24"/>
        </w:rPr>
      </w:pPr>
      <w:r w:rsidRPr="009F4935">
        <w:rPr>
          <w:sz w:val="24"/>
          <w:szCs w:val="24"/>
        </w:rPr>
        <w:t>произвести предположительную оценку рисков, связанных с форс-мажорными обстоятельствами.</w:t>
      </w:r>
    </w:p>
    <w:p w:rsidR="008B6423" w:rsidRDefault="008B6423" w:rsidP="003F1236">
      <w:pPr>
        <w:widowControl w:val="0"/>
        <w:overflowPunct w:val="0"/>
        <w:autoSpaceDE w:val="0"/>
        <w:autoSpaceDN w:val="0"/>
        <w:adjustRightInd w:val="0"/>
        <w:jc w:val="both"/>
        <w:rPr>
          <w:sz w:val="24"/>
          <w:szCs w:val="24"/>
        </w:rPr>
      </w:pPr>
    </w:p>
    <w:p w:rsidR="008B6423" w:rsidRDefault="008B6423" w:rsidP="003F1236">
      <w:pPr>
        <w:widowControl w:val="0"/>
        <w:overflowPunct w:val="0"/>
        <w:autoSpaceDE w:val="0"/>
        <w:autoSpaceDN w:val="0"/>
        <w:adjustRightInd w:val="0"/>
        <w:jc w:val="both"/>
        <w:rPr>
          <w:sz w:val="24"/>
          <w:szCs w:val="24"/>
        </w:rPr>
      </w:pPr>
    </w:p>
    <w:p w:rsidR="008B6423" w:rsidRDefault="008B6423" w:rsidP="003F1236">
      <w:pPr>
        <w:widowControl w:val="0"/>
        <w:overflowPunct w:val="0"/>
        <w:autoSpaceDE w:val="0"/>
        <w:autoSpaceDN w:val="0"/>
        <w:adjustRightInd w:val="0"/>
        <w:jc w:val="both"/>
        <w:rPr>
          <w:sz w:val="24"/>
          <w:szCs w:val="24"/>
        </w:rPr>
      </w:pPr>
    </w:p>
    <w:p w:rsidR="008B6423" w:rsidRDefault="008B6423" w:rsidP="003F1236">
      <w:pPr>
        <w:widowControl w:val="0"/>
        <w:overflowPunct w:val="0"/>
        <w:autoSpaceDE w:val="0"/>
        <w:autoSpaceDN w:val="0"/>
        <w:adjustRightInd w:val="0"/>
        <w:jc w:val="both"/>
        <w:rPr>
          <w:sz w:val="24"/>
          <w:szCs w:val="24"/>
        </w:rPr>
      </w:pPr>
    </w:p>
    <w:p w:rsidR="008B6423" w:rsidRDefault="008B6423" w:rsidP="003F1236">
      <w:pPr>
        <w:widowControl w:val="0"/>
        <w:overflowPunct w:val="0"/>
        <w:autoSpaceDE w:val="0"/>
        <w:autoSpaceDN w:val="0"/>
        <w:adjustRightInd w:val="0"/>
        <w:jc w:val="both"/>
        <w:rPr>
          <w:sz w:val="24"/>
          <w:szCs w:val="24"/>
        </w:rPr>
      </w:pPr>
    </w:p>
    <w:p w:rsidR="008B6423" w:rsidRDefault="008B6423" w:rsidP="003F1236">
      <w:pPr>
        <w:widowControl w:val="0"/>
        <w:overflowPunct w:val="0"/>
        <w:autoSpaceDE w:val="0"/>
        <w:autoSpaceDN w:val="0"/>
        <w:adjustRightInd w:val="0"/>
        <w:jc w:val="both"/>
        <w:rPr>
          <w:sz w:val="24"/>
          <w:szCs w:val="24"/>
        </w:rPr>
      </w:pPr>
    </w:p>
    <w:p w:rsidR="008B6423" w:rsidRDefault="008B6423" w:rsidP="003F1236">
      <w:pPr>
        <w:widowControl w:val="0"/>
        <w:overflowPunct w:val="0"/>
        <w:autoSpaceDE w:val="0"/>
        <w:autoSpaceDN w:val="0"/>
        <w:adjustRightInd w:val="0"/>
        <w:jc w:val="both"/>
        <w:rPr>
          <w:sz w:val="24"/>
          <w:szCs w:val="24"/>
        </w:rPr>
      </w:pPr>
    </w:p>
    <w:p w:rsidR="008B6423" w:rsidRPr="009F4935" w:rsidRDefault="008B6423" w:rsidP="003F1236">
      <w:pPr>
        <w:widowControl w:val="0"/>
        <w:overflowPunct w:val="0"/>
        <w:autoSpaceDE w:val="0"/>
        <w:autoSpaceDN w:val="0"/>
        <w:adjustRightInd w:val="0"/>
        <w:jc w:val="both"/>
        <w:rPr>
          <w:sz w:val="24"/>
          <w:szCs w:val="24"/>
        </w:rPr>
      </w:pPr>
    </w:p>
    <w:p w:rsidR="008B6423" w:rsidRDefault="008B6423" w:rsidP="004A5DC3">
      <w:pPr>
        <w:rPr>
          <w:sz w:val="24"/>
          <w:szCs w:val="24"/>
          <w:u w:val="single"/>
        </w:rPr>
      </w:pPr>
      <w:r w:rsidRPr="009F4935">
        <w:rPr>
          <w:sz w:val="24"/>
          <w:szCs w:val="24"/>
          <w:u w:val="single"/>
        </w:rPr>
        <w:t>Макеты таблиц бизнес-проекта</w:t>
      </w:r>
    </w:p>
    <w:p w:rsidR="008B6423" w:rsidRPr="00D7301E" w:rsidRDefault="008B6423" w:rsidP="004A5DC3">
      <w:pPr>
        <w:rPr>
          <w:sz w:val="24"/>
          <w:szCs w:val="24"/>
          <w:u w:val="single"/>
        </w:rPr>
      </w:pPr>
    </w:p>
    <w:p w:rsidR="008B6423" w:rsidRDefault="008B6423" w:rsidP="004A5DC3">
      <w:pPr>
        <w:ind w:firstLine="709"/>
        <w:rPr>
          <w:sz w:val="22"/>
          <w:szCs w:val="22"/>
        </w:rPr>
      </w:pPr>
      <w:r>
        <w:rPr>
          <w:sz w:val="22"/>
          <w:szCs w:val="22"/>
        </w:rPr>
        <w:t>Источники финансирования бизнес-проекта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1359"/>
        <w:gridCol w:w="1804"/>
      </w:tblGrid>
      <w:tr w:rsidR="008B6423" w:rsidTr="00EA558F">
        <w:tc>
          <w:tcPr>
            <w:tcW w:w="6408" w:type="dxa"/>
            <w:vAlign w:val="center"/>
          </w:tcPr>
          <w:p w:rsidR="008B6423" w:rsidRDefault="008B6423" w:rsidP="004A5DC3">
            <w:pPr>
              <w:widowControl w:val="0"/>
              <w:overflowPunct w:val="0"/>
              <w:autoSpaceDE w:val="0"/>
              <w:autoSpaceDN w:val="0"/>
              <w:adjustRightInd w:val="0"/>
              <w:jc w:val="center"/>
              <w:rPr>
                <w:kern w:val="2"/>
                <w:sz w:val="22"/>
                <w:szCs w:val="22"/>
              </w:rPr>
            </w:pPr>
            <w:r>
              <w:rPr>
                <w:sz w:val="22"/>
                <w:szCs w:val="22"/>
              </w:rPr>
              <w:t>Показатель</w:t>
            </w:r>
          </w:p>
        </w:tc>
        <w:tc>
          <w:tcPr>
            <w:tcW w:w="1359" w:type="dxa"/>
            <w:vAlign w:val="center"/>
          </w:tcPr>
          <w:p w:rsidR="008B6423" w:rsidRDefault="008B6423" w:rsidP="004A5DC3">
            <w:pPr>
              <w:jc w:val="center"/>
              <w:rPr>
                <w:kern w:val="2"/>
                <w:sz w:val="22"/>
                <w:szCs w:val="22"/>
                <w:lang w:val="en-US"/>
              </w:rPr>
            </w:pPr>
            <w:r>
              <w:rPr>
                <w:sz w:val="22"/>
                <w:szCs w:val="22"/>
              </w:rPr>
              <w:t xml:space="preserve">Сумма, </w:t>
            </w:r>
          </w:p>
          <w:p w:rsidR="008B6423" w:rsidRDefault="008B6423" w:rsidP="004A5DC3">
            <w:pPr>
              <w:widowControl w:val="0"/>
              <w:overflowPunct w:val="0"/>
              <w:autoSpaceDE w:val="0"/>
              <w:autoSpaceDN w:val="0"/>
              <w:adjustRightInd w:val="0"/>
              <w:jc w:val="center"/>
              <w:rPr>
                <w:kern w:val="2"/>
                <w:sz w:val="22"/>
                <w:szCs w:val="22"/>
              </w:rPr>
            </w:pPr>
            <w:r>
              <w:rPr>
                <w:sz w:val="22"/>
                <w:szCs w:val="22"/>
              </w:rPr>
              <w:t>тыс. руб.</w:t>
            </w:r>
          </w:p>
        </w:tc>
        <w:tc>
          <w:tcPr>
            <w:tcW w:w="1804" w:type="dxa"/>
            <w:vAlign w:val="center"/>
          </w:tcPr>
          <w:p w:rsidR="008B6423" w:rsidRDefault="008B6423" w:rsidP="004A5DC3">
            <w:pPr>
              <w:widowControl w:val="0"/>
              <w:overflowPunct w:val="0"/>
              <w:autoSpaceDE w:val="0"/>
              <w:autoSpaceDN w:val="0"/>
              <w:adjustRightInd w:val="0"/>
              <w:jc w:val="center"/>
              <w:rPr>
                <w:kern w:val="2"/>
                <w:sz w:val="22"/>
                <w:szCs w:val="22"/>
              </w:rPr>
            </w:pPr>
            <w:r>
              <w:rPr>
                <w:sz w:val="22"/>
                <w:szCs w:val="22"/>
              </w:rPr>
              <w:t>Доля в инвестиционных затратах, %</w:t>
            </w:r>
          </w:p>
        </w:tc>
      </w:tr>
      <w:tr w:rsidR="008B6423" w:rsidTr="00EA558F">
        <w:tc>
          <w:tcPr>
            <w:tcW w:w="6408" w:type="dxa"/>
            <w:vAlign w:val="center"/>
          </w:tcPr>
          <w:p w:rsidR="008B6423" w:rsidRDefault="008B6423" w:rsidP="004A5DC3">
            <w:pPr>
              <w:jc w:val="both"/>
              <w:rPr>
                <w:kern w:val="2"/>
                <w:sz w:val="22"/>
                <w:szCs w:val="22"/>
              </w:rPr>
            </w:pPr>
            <w:r>
              <w:rPr>
                <w:sz w:val="22"/>
                <w:szCs w:val="22"/>
              </w:rPr>
              <w:t>Потребность в средствах для реализации бизнес - проекта (инвестиционные затраты), всего,</w:t>
            </w:r>
          </w:p>
          <w:p w:rsidR="008B6423" w:rsidRDefault="008B6423" w:rsidP="004A5DC3">
            <w:pPr>
              <w:widowControl w:val="0"/>
              <w:overflowPunct w:val="0"/>
              <w:autoSpaceDE w:val="0"/>
              <w:autoSpaceDN w:val="0"/>
              <w:adjustRightInd w:val="0"/>
              <w:jc w:val="both"/>
              <w:rPr>
                <w:kern w:val="2"/>
                <w:sz w:val="22"/>
                <w:szCs w:val="22"/>
              </w:rPr>
            </w:pPr>
            <w:r>
              <w:rPr>
                <w:sz w:val="22"/>
                <w:szCs w:val="22"/>
              </w:rPr>
              <w:t>в том числе</w:t>
            </w:r>
          </w:p>
        </w:tc>
        <w:tc>
          <w:tcPr>
            <w:tcW w:w="1359" w:type="dxa"/>
            <w:vAlign w:val="center"/>
          </w:tcPr>
          <w:p w:rsidR="008B6423" w:rsidRDefault="008B6423" w:rsidP="004A5DC3">
            <w:pPr>
              <w:widowControl w:val="0"/>
              <w:overflowPunct w:val="0"/>
              <w:autoSpaceDE w:val="0"/>
              <w:autoSpaceDN w:val="0"/>
              <w:adjustRightInd w:val="0"/>
              <w:rPr>
                <w:kern w:val="2"/>
                <w:sz w:val="22"/>
                <w:szCs w:val="22"/>
              </w:rPr>
            </w:pPr>
          </w:p>
        </w:tc>
        <w:tc>
          <w:tcPr>
            <w:tcW w:w="1804" w:type="dxa"/>
            <w:vAlign w:val="center"/>
          </w:tcPr>
          <w:p w:rsidR="008B6423" w:rsidRDefault="008B6423" w:rsidP="004A5DC3">
            <w:pPr>
              <w:widowControl w:val="0"/>
              <w:overflowPunct w:val="0"/>
              <w:autoSpaceDE w:val="0"/>
              <w:autoSpaceDN w:val="0"/>
              <w:adjustRightInd w:val="0"/>
              <w:jc w:val="center"/>
              <w:rPr>
                <w:kern w:val="2"/>
                <w:sz w:val="22"/>
                <w:szCs w:val="22"/>
              </w:rPr>
            </w:pPr>
            <w:r>
              <w:rPr>
                <w:sz w:val="22"/>
                <w:szCs w:val="22"/>
              </w:rPr>
              <w:t>100</w:t>
            </w:r>
          </w:p>
        </w:tc>
      </w:tr>
      <w:tr w:rsidR="008B6423" w:rsidTr="00EA558F">
        <w:tc>
          <w:tcPr>
            <w:tcW w:w="6408" w:type="dxa"/>
            <w:vAlign w:val="center"/>
          </w:tcPr>
          <w:p w:rsidR="008B6423" w:rsidRDefault="008B6423" w:rsidP="004A5DC3">
            <w:pPr>
              <w:widowControl w:val="0"/>
              <w:overflowPunct w:val="0"/>
              <w:autoSpaceDE w:val="0"/>
              <w:autoSpaceDN w:val="0"/>
              <w:adjustRightInd w:val="0"/>
              <w:jc w:val="both"/>
              <w:rPr>
                <w:kern w:val="2"/>
                <w:sz w:val="22"/>
                <w:szCs w:val="22"/>
              </w:rPr>
            </w:pPr>
            <w:r>
              <w:rPr>
                <w:sz w:val="22"/>
                <w:szCs w:val="22"/>
              </w:rPr>
              <w:t>покрываемая за счет собственных источников субъекта бизнеса</w:t>
            </w:r>
          </w:p>
        </w:tc>
        <w:tc>
          <w:tcPr>
            <w:tcW w:w="1359" w:type="dxa"/>
            <w:vAlign w:val="center"/>
          </w:tcPr>
          <w:p w:rsidR="008B6423" w:rsidRDefault="008B6423" w:rsidP="004A5DC3">
            <w:pPr>
              <w:widowControl w:val="0"/>
              <w:overflowPunct w:val="0"/>
              <w:autoSpaceDE w:val="0"/>
              <w:autoSpaceDN w:val="0"/>
              <w:adjustRightInd w:val="0"/>
              <w:rPr>
                <w:kern w:val="2"/>
                <w:sz w:val="22"/>
                <w:szCs w:val="22"/>
              </w:rPr>
            </w:pPr>
          </w:p>
        </w:tc>
        <w:tc>
          <w:tcPr>
            <w:tcW w:w="1804" w:type="dxa"/>
            <w:vAlign w:val="center"/>
          </w:tcPr>
          <w:p w:rsidR="008B6423" w:rsidRDefault="008B6423" w:rsidP="004A5DC3">
            <w:pPr>
              <w:widowControl w:val="0"/>
              <w:overflowPunct w:val="0"/>
              <w:autoSpaceDE w:val="0"/>
              <w:autoSpaceDN w:val="0"/>
              <w:adjustRightInd w:val="0"/>
              <w:rPr>
                <w:kern w:val="2"/>
                <w:sz w:val="22"/>
                <w:szCs w:val="22"/>
              </w:rPr>
            </w:pPr>
          </w:p>
        </w:tc>
      </w:tr>
      <w:tr w:rsidR="008B6423" w:rsidTr="00EA558F">
        <w:tc>
          <w:tcPr>
            <w:tcW w:w="6408" w:type="dxa"/>
            <w:vAlign w:val="center"/>
          </w:tcPr>
          <w:p w:rsidR="008B6423" w:rsidRDefault="008B6423" w:rsidP="004A5DC3">
            <w:pPr>
              <w:widowControl w:val="0"/>
              <w:overflowPunct w:val="0"/>
              <w:autoSpaceDE w:val="0"/>
              <w:autoSpaceDN w:val="0"/>
              <w:adjustRightInd w:val="0"/>
              <w:jc w:val="both"/>
              <w:rPr>
                <w:kern w:val="2"/>
                <w:sz w:val="22"/>
                <w:szCs w:val="22"/>
              </w:rPr>
            </w:pPr>
            <w:r>
              <w:rPr>
                <w:sz w:val="22"/>
                <w:szCs w:val="22"/>
              </w:rPr>
              <w:t>покрываемая за счет предполагаемой государственной поддержки бизнес-проекта (субсидии)</w:t>
            </w:r>
          </w:p>
        </w:tc>
        <w:tc>
          <w:tcPr>
            <w:tcW w:w="1359" w:type="dxa"/>
            <w:vAlign w:val="center"/>
          </w:tcPr>
          <w:p w:rsidR="008B6423" w:rsidRDefault="008B6423" w:rsidP="004A5DC3">
            <w:pPr>
              <w:widowControl w:val="0"/>
              <w:overflowPunct w:val="0"/>
              <w:autoSpaceDE w:val="0"/>
              <w:autoSpaceDN w:val="0"/>
              <w:adjustRightInd w:val="0"/>
              <w:rPr>
                <w:kern w:val="2"/>
                <w:sz w:val="22"/>
                <w:szCs w:val="22"/>
              </w:rPr>
            </w:pPr>
          </w:p>
        </w:tc>
        <w:tc>
          <w:tcPr>
            <w:tcW w:w="1804" w:type="dxa"/>
            <w:vAlign w:val="center"/>
          </w:tcPr>
          <w:p w:rsidR="008B6423" w:rsidRDefault="008B6423" w:rsidP="004A5DC3">
            <w:pPr>
              <w:widowControl w:val="0"/>
              <w:overflowPunct w:val="0"/>
              <w:autoSpaceDE w:val="0"/>
              <w:autoSpaceDN w:val="0"/>
              <w:adjustRightInd w:val="0"/>
              <w:rPr>
                <w:kern w:val="2"/>
                <w:sz w:val="22"/>
                <w:szCs w:val="22"/>
              </w:rPr>
            </w:pPr>
          </w:p>
        </w:tc>
      </w:tr>
      <w:tr w:rsidR="008B6423" w:rsidTr="00EA558F">
        <w:tc>
          <w:tcPr>
            <w:tcW w:w="6408" w:type="dxa"/>
            <w:vAlign w:val="center"/>
          </w:tcPr>
          <w:p w:rsidR="008B6423" w:rsidRDefault="008B6423" w:rsidP="004A5DC3">
            <w:pPr>
              <w:widowControl w:val="0"/>
              <w:overflowPunct w:val="0"/>
              <w:autoSpaceDE w:val="0"/>
              <w:autoSpaceDN w:val="0"/>
              <w:adjustRightInd w:val="0"/>
              <w:jc w:val="both"/>
              <w:rPr>
                <w:kern w:val="2"/>
                <w:sz w:val="22"/>
                <w:szCs w:val="22"/>
              </w:rPr>
            </w:pPr>
            <w:r>
              <w:rPr>
                <w:sz w:val="22"/>
                <w:szCs w:val="22"/>
              </w:rPr>
              <w:t xml:space="preserve">другие источники </w:t>
            </w:r>
          </w:p>
        </w:tc>
        <w:tc>
          <w:tcPr>
            <w:tcW w:w="1359" w:type="dxa"/>
            <w:vAlign w:val="center"/>
          </w:tcPr>
          <w:p w:rsidR="008B6423" w:rsidRDefault="008B6423" w:rsidP="004A5DC3">
            <w:pPr>
              <w:widowControl w:val="0"/>
              <w:overflowPunct w:val="0"/>
              <w:autoSpaceDE w:val="0"/>
              <w:autoSpaceDN w:val="0"/>
              <w:adjustRightInd w:val="0"/>
              <w:rPr>
                <w:kern w:val="2"/>
                <w:sz w:val="22"/>
                <w:szCs w:val="22"/>
              </w:rPr>
            </w:pPr>
          </w:p>
        </w:tc>
        <w:tc>
          <w:tcPr>
            <w:tcW w:w="1804" w:type="dxa"/>
            <w:vAlign w:val="center"/>
          </w:tcPr>
          <w:p w:rsidR="008B6423" w:rsidRDefault="008B6423" w:rsidP="004A5DC3">
            <w:pPr>
              <w:widowControl w:val="0"/>
              <w:overflowPunct w:val="0"/>
              <w:autoSpaceDE w:val="0"/>
              <w:autoSpaceDN w:val="0"/>
              <w:adjustRightInd w:val="0"/>
              <w:rPr>
                <w:kern w:val="2"/>
                <w:sz w:val="22"/>
                <w:szCs w:val="22"/>
              </w:rPr>
            </w:pPr>
          </w:p>
        </w:tc>
      </w:tr>
    </w:tbl>
    <w:p w:rsidR="008B6423" w:rsidRDefault="008B6423" w:rsidP="004A5DC3">
      <w:pPr>
        <w:rPr>
          <w:szCs w:val="28"/>
        </w:rPr>
      </w:pPr>
      <w:r>
        <w:rPr>
          <w:szCs w:val="28"/>
        </w:rPr>
        <w:t xml:space="preserve">          </w:t>
      </w:r>
    </w:p>
    <w:p w:rsidR="008B6423" w:rsidRPr="002644C7" w:rsidRDefault="008B6423" w:rsidP="004A5DC3">
      <w:pPr>
        <w:rPr>
          <w:sz w:val="22"/>
          <w:szCs w:val="22"/>
        </w:rPr>
      </w:pPr>
      <w:r>
        <w:rPr>
          <w:sz w:val="22"/>
          <w:szCs w:val="22"/>
        </w:rPr>
        <w:t xml:space="preserve">Баланс денежных расходов и поступлений                               </w:t>
      </w:r>
    </w:p>
    <w:p w:rsidR="008B6423" w:rsidRDefault="008B6423" w:rsidP="004A5DC3">
      <w:pPr>
        <w:ind w:left="7079" w:firstLine="709"/>
        <w:rPr>
          <w:sz w:val="22"/>
          <w:szCs w:val="22"/>
        </w:rPr>
      </w:pPr>
      <w:r w:rsidRPr="007507FB">
        <w:rPr>
          <w:sz w:val="22"/>
          <w:szCs w:val="22"/>
        </w:rPr>
        <w:t>(</w:t>
      </w:r>
      <w:r>
        <w:rPr>
          <w:sz w:val="22"/>
          <w:szCs w:val="22"/>
        </w:rPr>
        <w:t>тыс. руб.</w:t>
      </w:r>
      <w:r w:rsidRPr="007507FB">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961"/>
        <w:gridCol w:w="980"/>
        <w:gridCol w:w="980"/>
        <w:gridCol w:w="1063"/>
        <w:gridCol w:w="938"/>
        <w:gridCol w:w="966"/>
        <w:gridCol w:w="1021"/>
      </w:tblGrid>
      <w:tr w:rsidR="008B6423" w:rsidTr="004A5DC3">
        <w:tc>
          <w:tcPr>
            <w:tcW w:w="2661" w:type="dxa"/>
            <w:vMerge w:val="restart"/>
          </w:tcPr>
          <w:p w:rsidR="008B6423" w:rsidRDefault="008B6423" w:rsidP="004A5DC3">
            <w:pPr>
              <w:widowControl w:val="0"/>
              <w:overflowPunct w:val="0"/>
              <w:autoSpaceDE w:val="0"/>
              <w:autoSpaceDN w:val="0"/>
              <w:adjustRightInd w:val="0"/>
              <w:jc w:val="center"/>
              <w:rPr>
                <w:kern w:val="2"/>
                <w:sz w:val="22"/>
                <w:szCs w:val="22"/>
              </w:rPr>
            </w:pPr>
            <w:r>
              <w:rPr>
                <w:sz w:val="22"/>
                <w:szCs w:val="22"/>
              </w:rPr>
              <w:t>Показатель</w:t>
            </w:r>
          </w:p>
        </w:tc>
        <w:tc>
          <w:tcPr>
            <w:tcW w:w="4922" w:type="dxa"/>
            <w:gridSpan w:val="5"/>
          </w:tcPr>
          <w:p w:rsidR="008B6423" w:rsidRDefault="008B6423" w:rsidP="004A5DC3">
            <w:pPr>
              <w:widowControl w:val="0"/>
              <w:overflowPunct w:val="0"/>
              <w:autoSpaceDE w:val="0"/>
              <w:autoSpaceDN w:val="0"/>
              <w:adjustRightInd w:val="0"/>
              <w:jc w:val="center"/>
              <w:rPr>
                <w:kern w:val="2"/>
                <w:sz w:val="22"/>
                <w:szCs w:val="22"/>
              </w:rPr>
            </w:pPr>
            <w:r>
              <w:rPr>
                <w:sz w:val="22"/>
                <w:szCs w:val="22"/>
              </w:rPr>
              <w:t>20__г.</w:t>
            </w:r>
          </w:p>
        </w:tc>
        <w:tc>
          <w:tcPr>
            <w:tcW w:w="966" w:type="dxa"/>
            <w:vMerge w:val="restart"/>
          </w:tcPr>
          <w:p w:rsidR="008B6423" w:rsidRDefault="008B6423" w:rsidP="004A5DC3">
            <w:pPr>
              <w:widowControl w:val="0"/>
              <w:overflowPunct w:val="0"/>
              <w:autoSpaceDE w:val="0"/>
              <w:autoSpaceDN w:val="0"/>
              <w:adjustRightInd w:val="0"/>
              <w:jc w:val="center"/>
              <w:rPr>
                <w:kern w:val="2"/>
                <w:sz w:val="22"/>
                <w:szCs w:val="22"/>
              </w:rPr>
            </w:pPr>
            <w:r>
              <w:rPr>
                <w:sz w:val="22"/>
                <w:szCs w:val="22"/>
              </w:rPr>
              <w:t>20__г.</w:t>
            </w:r>
          </w:p>
        </w:tc>
        <w:tc>
          <w:tcPr>
            <w:tcW w:w="1021" w:type="dxa"/>
            <w:vMerge w:val="restart"/>
          </w:tcPr>
          <w:p w:rsidR="008B6423" w:rsidRDefault="008B6423" w:rsidP="004A5DC3">
            <w:pPr>
              <w:widowControl w:val="0"/>
              <w:overflowPunct w:val="0"/>
              <w:autoSpaceDE w:val="0"/>
              <w:autoSpaceDN w:val="0"/>
              <w:adjustRightInd w:val="0"/>
              <w:jc w:val="center"/>
              <w:rPr>
                <w:kern w:val="2"/>
                <w:sz w:val="22"/>
                <w:szCs w:val="22"/>
              </w:rPr>
            </w:pPr>
            <w:r>
              <w:rPr>
                <w:sz w:val="22"/>
                <w:szCs w:val="22"/>
              </w:rPr>
              <w:t>20__г.</w:t>
            </w:r>
          </w:p>
        </w:tc>
      </w:tr>
      <w:tr w:rsidR="008B6423" w:rsidTr="004A5DC3">
        <w:tc>
          <w:tcPr>
            <w:tcW w:w="0" w:type="auto"/>
            <w:vMerge/>
            <w:vAlign w:val="center"/>
          </w:tcPr>
          <w:p w:rsidR="008B6423" w:rsidRDefault="008B6423" w:rsidP="004A5DC3">
            <w:pPr>
              <w:rPr>
                <w:kern w:val="2"/>
                <w:sz w:val="22"/>
                <w:szCs w:val="22"/>
              </w:rPr>
            </w:pPr>
          </w:p>
        </w:tc>
        <w:tc>
          <w:tcPr>
            <w:tcW w:w="961"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I кв.</w:t>
            </w:r>
          </w:p>
        </w:tc>
        <w:tc>
          <w:tcPr>
            <w:tcW w:w="98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II кв.</w:t>
            </w:r>
          </w:p>
        </w:tc>
        <w:tc>
          <w:tcPr>
            <w:tcW w:w="98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III кв.</w:t>
            </w:r>
          </w:p>
        </w:tc>
        <w:tc>
          <w:tcPr>
            <w:tcW w:w="1063"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IV кв.</w:t>
            </w:r>
          </w:p>
        </w:tc>
        <w:tc>
          <w:tcPr>
            <w:tcW w:w="938"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всего</w:t>
            </w:r>
          </w:p>
        </w:tc>
        <w:tc>
          <w:tcPr>
            <w:tcW w:w="0" w:type="auto"/>
            <w:vMerge/>
            <w:vAlign w:val="center"/>
          </w:tcPr>
          <w:p w:rsidR="008B6423" w:rsidRDefault="008B6423" w:rsidP="004A5DC3">
            <w:pPr>
              <w:rPr>
                <w:kern w:val="2"/>
                <w:sz w:val="22"/>
                <w:szCs w:val="22"/>
              </w:rPr>
            </w:pPr>
          </w:p>
        </w:tc>
        <w:tc>
          <w:tcPr>
            <w:tcW w:w="0" w:type="auto"/>
            <w:vMerge/>
            <w:vAlign w:val="center"/>
          </w:tcPr>
          <w:p w:rsidR="008B6423" w:rsidRDefault="008B6423" w:rsidP="004A5DC3">
            <w:pPr>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1</w:t>
            </w:r>
          </w:p>
        </w:tc>
        <w:tc>
          <w:tcPr>
            <w:tcW w:w="961"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2</w:t>
            </w:r>
          </w:p>
        </w:tc>
        <w:tc>
          <w:tcPr>
            <w:tcW w:w="98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3</w:t>
            </w:r>
          </w:p>
        </w:tc>
        <w:tc>
          <w:tcPr>
            <w:tcW w:w="98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4</w:t>
            </w:r>
          </w:p>
        </w:tc>
        <w:tc>
          <w:tcPr>
            <w:tcW w:w="1063"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5</w:t>
            </w:r>
          </w:p>
        </w:tc>
        <w:tc>
          <w:tcPr>
            <w:tcW w:w="938"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6</w:t>
            </w:r>
          </w:p>
        </w:tc>
        <w:tc>
          <w:tcPr>
            <w:tcW w:w="966"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7</w:t>
            </w:r>
          </w:p>
        </w:tc>
        <w:tc>
          <w:tcPr>
            <w:tcW w:w="1021"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8</w:t>
            </w: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1.Денежные средства в наличии на начало периода</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rPr>
                <w:kern w:val="2"/>
                <w:sz w:val="22"/>
                <w:szCs w:val="22"/>
              </w:rPr>
            </w:pPr>
            <w:r>
              <w:rPr>
                <w:sz w:val="22"/>
                <w:szCs w:val="22"/>
              </w:rPr>
              <w:t>2. Поступление денеж-ных средств, всего,</w:t>
            </w:r>
          </w:p>
          <w:p w:rsidR="008B6423" w:rsidRDefault="008B6423" w:rsidP="004A5DC3">
            <w:pPr>
              <w:widowControl w:val="0"/>
              <w:overflowPunct w:val="0"/>
              <w:autoSpaceDE w:val="0"/>
              <w:autoSpaceDN w:val="0"/>
              <w:adjustRightInd w:val="0"/>
              <w:rPr>
                <w:kern w:val="2"/>
                <w:sz w:val="22"/>
                <w:szCs w:val="22"/>
              </w:rPr>
            </w:pPr>
            <w:r>
              <w:rPr>
                <w:sz w:val="22"/>
                <w:szCs w:val="22"/>
              </w:rPr>
              <w:t>В том числе</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Выручка от реализации</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Кредиты и займы</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Средства государствен-ной поддержки</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Прочие поступления</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rPr>
                <w:kern w:val="2"/>
                <w:sz w:val="22"/>
                <w:szCs w:val="22"/>
              </w:rPr>
            </w:pPr>
            <w:r>
              <w:rPr>
                <w:sz w:val="22"/>
                <w:szCs w:val="22"/>
              </w:rPr>
              <w:t>3. Текущие денежные платежи, всего,</w:t>
            </w:r>
          </w:p>
          <w:p w:rsidR="008B6423" w:rsidRDefault="008B6423" w:rsidP="004A5DC3">
            <w:pPr>
              <w:widowControl w:val="0"/>
              <w:overflowPunct w:val="0"/>
              <w:autoSpaceDE w:val="0"/>
              <w:autoSpaceDN w:val="0"/>
              <w:adjustRightInd w:val="0"/>
              <w:rPr>
                <w:kern w:val="2"/>
                <w:sz w:val="22"/>
                <w:szCs w:val="22"/>
              </w:rPr>
            </w:pPr>
            <w:r>
              <w:rPr>
                <w:sz w:val="22"/>
                <w:szCs w:val="22"/>
              </w:rPr>
              <w:t>В том числе</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Покупка сырья, материалов, комплектующих</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Заработная плата</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Платные услуги</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Арендная плата</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Проценты за кредит</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Реклама</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Аудит, консультации</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 xml:space="preserve">Налоги </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Прочие расходы</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rPr>
                <w:kern w:val="2"/>
                <w:sz w:val="22"/>
                <w:szCs w:val="22"/>
              </w:rPr>
            </w:pPr>
            <w:r>
              <w:rPr>
                <w:sz w:val="22"/>
                <w:szCs w:val="22"/>
              </w:rPr>
              <w:t>4. Прочие денежные платежи, всего,</w:t>
            </w:r>
          </w:p>
          <w:p w:rsidR="008B6423" w:rsidRDefault="008B6423" w:rsidP="004A5DC3">
            <w:pPr>
              <w:widowControl w:val="0"/>
              <w:overflowPunct w:val="0"/>
              <w:autoSpaceDE w:val="0"/>
              <w:autoSpaceDN w:val="0"/>
              <w:adjustRightInd w:val="0"/>
              <w:rPr>
                <w:kern w:val="2"/>
                <w:sz w:val="22"/>
                <w:szCs w:val="22"/>
              </w:rPr>
            </w:pPr>
            <w:r>
              <w:rPr>
                <w:sz w:val="22"/>
                <w:szCs w:val="22"/>
              </w:rPr>
              <w:t>В том числе</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Покупка оборудования</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Выплата основных сумм по кредиту</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резервы</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Доходы инвестора</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EA558F">
            <w:pPr>
              <w:jc w:val="both"/>
              <w:rPr>
                <w:kern w:val="2"/>
                <w:sz w:val="22"/>
                <w:szCs w:val="22"/>
              </w:rPr>
            </w:pPr>
            <w:r>
              <w:rPr>
                <w:sz w:val="22"/>
                <w:szCs w:val="22"/>
              </w:rPr>
              <w:lastRenderedPageBreak/>
              <w:t>5. Всего денежных платежей (пункт 3+ пункт 4)</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2661" w:type="dxa"/>
          </w:tcPr>
          <w:p w:rsidR="008B6423" w:rsidRDefault="008B6423" w:rsidP="004A5DC3">
            <w:pPr>
              <w:widowControl w:val="0"/>
              <w:overflowPunct w:val="0"/>
              <w:autoSpaceDE w:val="0"/>
              <w:autoSpaceDN w:val="0"/>
              <w:adjustRightInd w:val="0"/>
              <w:rPr>
                <w:kern w:val="2"/>
                <w:sz w:val="22"/>
                <w:szCs w:val="22"/>
              </w:rPr>
            </w:pPr>
            <w:r>
              <w:rPr>
                <w:sz w:val="22"/>
                <w:szCs w:val="22"/>
              </w:rPr>
              <w:t>6.Денежные средства на конец периода (пункт 1+ пункт 2- пункт 5)</w:t>
            </w:r>
          </w:p>
        </w:tc>
        <w:tc>
          <w:tcPr>
            <w:tcW w:w="961"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1063" w:type="dxa"/>
          </w:tcPr>
          <w:p w:rsidR="008B6423" w:rsidRDefault="008B6423" w:rsidP="004A5DC3">
            <w:pPr>
              <w:widowControl w:val="0"/>
              <w:overflowPunct w:val="0"/>
              <w:autoSpaceDE w:val="0"/>
              <w:autoSpaceDN w:val="0"/>
              <w:adjustRightInd w:val="0"/>
              <w:rPr>
                <w:kern w:val="2"/>
                <w:sz w:val="22"/>
                <w:szCs w:val="22"/>
              </w:rPr>
            </w:pPr>
          </w:p>
        </w:tc>
        <w:tc>
          <w:tcPr>
            <w:tcW w:w="938" w:type="dxa"/>
          </w:tcPr>
          <w:p w:rsidR="008B6423" w:rsidRDefault="008B6423" w:rsidP="004A5DC3">
            <w:pPr>
              <w:widowControl w:val="0"/>
              <w:overflowPunct w:val="0"/>
              <w:autoSpaceDE w:val="0"/>
              <w:autoSpaceDN w:val="0"/>
              <w:adjustRightInd w:val="0"/>
              <w:rPr>
                <w:kern w:val="2"/>
                <w:sz w:val="22"/>
                <w:szCs w:val="22"/>
              </w:rPr>
            </w:pPr>
          </w:p>
        </w:tc>
        <w:tc>
          <w:tcPr>
            <w:tcW w:w="966" w:type="dxa"/>
          </w:tcPr>
          <w:p w:rsidR="008B6423" w:rsidRDefault="008B6423" w:rsidP="004A5DC3">
            <w:pPr>
              <w:widowControl w:val="0"/>
              <w:overflowPunct w:val="0"/>
              <w:autoSpaceDE w:val="0"/>
              <w:autoSpaceDN w:val="0"/>
              <w:adjustRightInd w:val="0"/>
              <w:rPr>
                <w:kern w:val="2"/>
                <w:sz w:val="22"/>
                <w:szCs w:val="22"/>
              </w:rPr>
            </w:pPr>
          </w:p>
        </w:tc>
        <w:tc>
          <w:tcPr>
            <w:tcW w:w="1021" w:type="dxa"/>
          </w:tcPr>
          <w:p w:rsidR="008B6423" w:rsidRDefault="008B6423" w:rsidP="004A5DC3">
            <w:pPr>
              <w:widowControl w:val="0"/>
              <w:overflowPunct w:val="0"/>
              <w:autoSpaceDE w:val="0"/>
              <w:autoSpaceDN w:val="0"/>
              <w:adjustRightInd w:val="0"/>
              <w:rPr>
                <w:kern w:val="2"/>
                <w:sz w:val="22"/>
                <w:szCs w:val="22"/>
              </w:rPr>
            </w:pPr>
          </w:p>
        </w:tc>
      </w:tr>
    </w:tbl>
    <w:p w:rsidR="008B6423" w:rsidRDefault="008B6423" w:rsidP="004A5DC3">
      <w:pPr>
        <w:rPr>
          <w:kern w:val="2"/>
          <w:sz w:val="22"/>
          <w:szCs w:val="22"/>
        </w:rPr>
      </w:pPr>
    </w:p>
    <w:p w:rsidR="008B6423" w:rsidRDefault="008B6423" w:rsidP="004A5DC3">
      <w:pPr>
        <w:rPr>
          <w:kern w:val="2"/>
          <w:sz w:val="22"/>
          <w:szCs w:val="22"/>
        </w:rPr>
      </w:pPr>
    </w:p>
    <w:p w:rsidR="008B6423" w:rsidRDefault="008B6423" w:rsidP="004A5DC3">
      <w:pPr>
        <w:rPr>
          <w:kern w:val="2"/>
          <w:sz w:val="22"/>
          <w:szCs w:val="22"/>
        </w:rPr>
      </w:pPr>
    </w:p>
    <w:p w:rsidR="008B6423" w:rsidRDefault="008B6423" w:rsidP="004A5DC3">
      <w:pPr>
        <w:ind w:firstLine="709"/>
        <w:rPr>
          <w:sz w:val="22"/>
          <w:szCs w:val="22"/>
        </w:rPr>
      </w:pPr>
      <w:r>
        <w:rPr>
          <w:sz w:val="22"/>
          <w:szCs w:val="22"/>
        </w:rPr>
        <w:t xml:space="preserve">Финансовые результаты деятельности                                    </w:t>
      </w:r>
    </w:p>
    <w:p w:rsidR="008B6423" w:rsidRDefault="008B6423" w:rsidP="004A5DC3">
      <w:pPr>
        <w:ind w:left="6371" w:firstLine="709"/>
        <w:rPr>
          <w:sz w:val="22"/>
          <w:szCs w:val="22"/>
        </w:rPr>
      </w:pPr>
      <w:r>
        <w:rPr>
          <w:sz w:val="22"/>
          <w:szCs w:val="22"/>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2"/>
        <w:gridCol w:w="840"/>
        <w:gridCol w:w="840"/>
        <w:gridCol w:w="952"/>
        <w:gridCol w:w="937"/>
        <w:gridCol w:w="924"/>
        <w:gridCol w:w="980"/>
        <w:gridCol w:w="965"/>
      </w:tblGrid>
      <w:tr w:rsidR="008B6423" w:rsidTr="004A5DC3">
        <w:tc>
          <w:tcPr>
            <w:tcW w:w="3132" w:type="dxa"/>
            <w:vMerge w:val="restart"/>
          </w:tcPr>
          <w:p w:rsidR="008B6423" w:rsidRDefault="008B6423" w:rsidP="004A5DC3">
            <w:pPr>
              <w:widowControl w:val="0"/>
              <w:overflowPunct w:val="0"/>
              <w:autoSpaceDE w:val="0"/>
              <w:autoSpaceDN w:val="0"/>
              <w:adjustRightInd w:val="0"/>
              <w:jc w:val="center"/>
              <w:rPr>
                <w:kern w:val="2"/>
                <w:sz w:val="22"/>
                <w:szCs w:val="22"/>
              </w:rPr>
            </w:pPr>
            <w:r>
              <w:rPr>
                <w:sz w:val="22"/>
                <w:szCs w:val="22"/>
              </w:rPr>
              <w:t>Показатель</w:t>
            </w:r>
          </w:p>
        </w:tc>
        <w:tc>
          <w:tcPr>
            <w:tcW w:w="4493" w:type="dxa"/>
            <w:gridSpan w:val="5"/>
          </w:tcPr>
          <w:p w:rsidR="008B6423" w:rsidRDefault="008B6423" w:rsidP="004A5DC3">
            <w:pPr>
              <w:widowControl w:val="0"/>
              <w:overflowPunct w:val="0"/>
              <w:autoSpaceDE w:val="0"/>
              <w:autoSpaceDN w:val="0"/>
              <w:adjustRightInd w:val="0"/>
              <w:jc w:val="center"/>
              <w:rPr>
                <w:kern w:val="2"/>
                <w:sz w:val="22"/>
                <w:szCs w:val="22"/>
              </w:rPr>
            </w:pPr>
            <w:r>
              <w:rPr>
                <w:sz w:val="22"/>
                <w:szCs w:val="22"/>
              </w:rPr>
              <w:t>20__г.</w:t>
            </w:r>
          </w:p>
        </w:tc>
        <w:tc>
          <w:tcPr>
            <w:tcW w:w="980" w:type="dxa"/>
            <w:vMerge w:val="restart"/>
          </w:tcPr>
          <w:p w:rsidR="008B6423" w:rsidRDefault="008B6423" w:rsidP="004A5DC3">
            <w:pPr>
              <w:widowControl w:val="0"/>
              <w:overflowPunct w:val="0"/>
              <w:autoSpaceDE w:val="0"/>
              <w:autoSpaceDN w:val="0"/>
              <w:adjustRightInd w:val="0"/>
              <w:jc w:val="center"/>
              <w:rPr>
                <w:kern w:val="2"/>
                <w:sz w:val="22"/>
                <w:szCs w:val="22"/>
              </w:rPr>
            </w:pPr>
            <w:r>
              <w:rPr>
                <w:sz w:val="22"/>
                <w:szCs w:val="22"/>
              </w:rPr>
              <w:t>20__г.</w:t>
            </w:r>
          </w:p>
        </w:tc>
        <w:tc>
          <w:tcPr>
            <w:tcW w:w="965" w:type="dxa"/>
            <w:vMerge w:val="restart"/>
          </w:tcPr>
          <w:p w:rsidR="008B6423" w:rsidRDefault="008B6423" w:rsidP="004A5DC3">
            <w:pPr>
              <w:widowControl w:val="0"/>
              <w:overflowPunct w:val="0"/>
              <w:autoSpaceDE w:val="0"/>
              <w:autoSpaceDN w:val="0"/>
              <w:adjustRightInd w:val="0"/>
              <w:jc w:val="center"/>
              <w:rPr>
                <w:kern w:val="2"/>
                <w:sz w:val="22"/>
                <w:szCs w:val="22"/>
              </w:rPr>
            </w:pPr>
            <w:r>
              <w:rPr>
                <w:sz w:val="22"/>
                <w:szCs w:val="22"/>
              </w:rPr>
              <w:t>20__г.</w:t>
            </w:r>
          </w:p>
        </w:tc>
      </w:tr>
      <w:tr w:rsidR="008B6423" w:rsidTr="004A5DC3">
        <w:tc>
          <w:tcPr>
            <w:tcW w:w="3132" w:type="dxa"/>
            <w:vMerge/>
            <w:vAlign w:val="center"/>
          </w:tcPr>
          <w:p w:rsidR="008B6423" w:rsidRDefault="008B6423" w:rsidP="004A5DC3">
            <w:pPr>
              <w:rPr>
                <w:kern w:val="2"/>
                <w:sz w:val="22"/>
                <w:szCs w:val="22"/>
              </w:rPr>
            </w:pPr>
          </w:p>
        </w:tc>
        <w:tc>
          <w:tcPr>
            <w:tcW w:w="84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I кв.</w:t>
            </w:r>
          </w:p>
        </w:tc>
        <w:tc>
          <w:tcPr>
            <w:tcW w:w="84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II кв.</w:t>
            </w:r>
          </w:p>
        </w:tc>
        <w:tc>
          <w:tcPr>
            <w:tcW w:w="952"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III кв.</w:t>
            </w:r>
          </w:p>
        </w:tc>
        <w:tc>
          <w:tcPr>
            <w:tcW w:w="937"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IV кв.</w:t>
            </w:r>
          </w:p>
        </w:tc>
        <w:tc>
          <w:tcPr>
            <w:tcW w:w="924"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всего</w:t>
            </w:r>
          </w:p>
        </w:tc>
        <w:tc>
          <w:tcPr>
            <w:tcW w:w="980" w:type="dxa"/>
            <w:vMerge/>
            <w:vAlign w:val="center"/>
          </w:tcPr>
          <w:p w:rsidR="008B6423" w:rsidRDefault="008B6423" w:rsidP="004A5DC3">
            <w:pPr>
              <w:rPr>
                <w:kern w:val="2"/>
                <w:sz w:val="22"/>
                <w:szCs w:val="22"/>
              </w:rPr>
            </w:pPr>
          </w:p>
        </w:tc>
        <w:tc>
          <w:tcPr>
            <w:tcW w:w="965" w:type="dxa"/>
            <w:vMerge/>
            <w:vAlign w:val="center"/>
          </w:tcPr>
          <w:p w:rsidR="008B6423" w:rsidRDefault="008B6423" w:rsidP="004A5DC3">
            <w:pPr>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1</w:t>
            </w:r>
          </w:p>
        </w:tc>
        <w:tc>
          <w:tcPr>
            <w:tcW w:w="84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2</w:t>
            </w:r>
          </w:p>
        </w:tc>
        <w:tc>
          <w:tcPr>
            <w:tcW w:w="84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3</w:t>
            </w:r>
          </w:p>
        </w:tc>
        <w:tc>
          <w:tcPr>
            <w:tcW w:w="952"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4</w:t>
            </w:r>
          </w:p>
        </w:tc>
        <w:tc>
          <w:tcPr>
            <w:tcW w:w="937"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5</w:t>
            </w:r>
          </w:p>
        </w:tc>
        <w:tc>
          <w:tcPr>
            <w:tcW w:w="924"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6</w:t>
            </w:r>
          </w:p>
        </w:tc>
        <w:tc>
          <w:tcPr>
            <w:tcW w:w="980"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7</w:t>
            </w:r>
          </w:p>
        </w:tc>
        <w:tc>
          <w:tcPr>
            <w:tcW w:w="965"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8</w:t>
            </w: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1. Выручка от реализации</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2. Налоги из выручки (НДС, экспортные пошлины)</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3. Выручка от реализации без НДС (пункт 1-пункт 2)</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4. Затраты на производство реализованной продукции</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sz w:val="22"/>
                <w:szCs w:val="22"/>
              </w:rPr>
            </w:pPr>
            <w:r>
              <w:rPr>
                <w:sz w:val="22"/>
                <w:szCs w:val="22"/>
              </w:rPr>
              <w:t xml:space="preserve">5.Коммерческие и </w:t>
            </w:r>
          </w:p>
          <w:p w:rsidR="008B6423" w:rsidRDefault="008B6423" w:rsidP="004A5DC3">
            <w:pPr>
              <w:widowControl w:val="0"/>
              <w:overflowPunct w:val="0"/>
              <w:autoSpaceDE w:val="0"/>
              <w:autoSpaceDN w:val="0"/>
              <w:adjustRightInd w:val="0"/>
              <w:rPr>
                <w:kern w:val="2"/>
                <w:sz w:val="22"/>
                <w:szCs w:val="22"/>
              </w:rPr>
            </w:pPr>
            <w:r>
              <w:rPr>
                <w:sz w:val="22"/>
                <w:szCs w:val="22"/>
              </w:rPr>
              <w:t>управленческие расходы</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6. Прибыль от реализации (пункт 3-пункт 4-пункт 5)</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7.Прочие доходы и расходы, в том числе налог на имущество (указать каждый вид в отдельности)</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8. Прибыль до налогообло-жения (пункт 6± пункт 7)</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9. Налоги из прибыли</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10. Выплата основных сумм по кредиту</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3132" w:type="dxa"/>
          </w:tcPr>
          <w:p w:rsidR="008B6423" w:rsidRDefault="008B6423" w:rsidP="004A5DC3">
            <w:pPr>
              <w:widowControl w:val="0"/>
              <w:overflowPunct w:val="0"/>
              <w:autoSpaceDE w:val="0"/>
              <w:autoSpaceDN w:val="0"/>
              <w:adjustRightInd w:val="0"/>
              <w:rPr>
                <w:kern w:val="2"/>
                <w:sz w:val="22"/>
                <w:szCs w:val="22"/>
              </w:rPr>
            </w:pPr>
            <w:r>
              <w:rPr>
                <w:sz w:val="22"/>
                <w:szCs w:val="22"/>
              </w:rPr>
              <w:t>11. Чистая прибыль по проекту (пункт 8-пункт 9-пункт 10)</w:t>
            </w: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840" w:type="dxa"/>
          </w:tcPr>
          <w:p w:rsidR="008B6423" w:rsidRDefault="008B6423" w:rsidP="004A5DC3">
            <w:pPr>
              <w:widowControl w:val="0"/>
              <w:overflowPunct w:val="0"/>
              <w:autoSpaceDE w:val="0"/>
              <w:autoSpaceDN w:val="0"/>
              <w:adjustRightInd w:val="0"/>
              <w:rPr>
                <w:kern w:val="2"/>
                <w:sz w:val="22"/>
                <w:szCs w:val="22"/>
              </w:rPr>
            </w:pPr>
          </w:p>
        </w:tc>
        <w:tc>
          <w:tcPr>
            <w:tcW w:w="952" w:type="dxa"/>
          </w:tcPr>
          <w:p w:rsidR="008B6423" w:rsidRDefault="008B6423" w:rsidP="004A5DC3">
            <w:pPr>
              <w:widowControl w:val="0"/>
              <w:overflowPunct w:val="0"/>
              <w:autoSpaceDE w:val="0"/>
              <w:autoSpaceDN w:val="0"/>
              <w:adjustRightInd w:val="0"/>
              <w:rPr>
                <w:kern w:val="2"/>
                <w:sz w:val="22"/>
                <w:szCs w:val="22"/>
              </w:rPr>
            </w:pPr>
          </w:p>
        </w:tc>
        <w:tc>
          <w:tcPr>
            <w:tcW w:w="937" w:type="dxa"/>
          </w:tcPr>
          <w:p w:rsidR="008B6423" w:rsidRDefault="008B6423" w:rsidP="004A5DC3">
            <w:pPr>
              <w:widowControl w:val="0"/>
              <w:overflowPunct w:val="0"/>
              <w:autoSpaceDE w:val="0"/>
              <w:autoSpaceDN w:val="0"/>
              <w:adjustRightInd w:val="0"/>
              <w:rPr>
                <w:kern w:val="2"/>
                <w:sz w:val="22"/>
                <w:szCs w:val="22"/>
              </w:rPr>
            </w:pPr>
          </w:p>
        </w:tc>
        <w:tc>
          <w:tcPr>
            <w:tcW w:w="924" w:type="dxa"/>
          </w:tcPr>
          <w:p w:rsidR="008B6423" w:rsidRDefault="008B6423" w:rsidP="004A5DC3">
            <w:pPr>
              <w:widowControl w:val="0"/>
              <w:overflowPunct w:val="0"/>
              <w:autoSpaceDE w:val="0"/>
              <w:autoSpaceDN w:val="0"/>
              <w:adjustRightInd w:val="0"/>
              <w:rPr>
                <w:kern w:val="2"/>
                <w:sz w:val="22"/>
                <w:szCs w:val="22"/>
              </w:rPr>
            </w:pPr>
          </w:p>
        </w:tc>
        <w:tc>
          <w:tcPr>
            <w:tcW w:w="980" w:type="dxa"/>
          </w:tcPr>
          <w:p w:rsidR="008B6423" w:rsidRDefault="008B6423" w:rsidP="004A5DC3">
            <w:pPr>
              <w:widowControl w:val="0"/>
              <w:overflowPunct w:val="0"/>
              <w:autoSpaceDE w:val="0"/>
              <w:autoSpaceDN w:val="0"/>
              <w:adjustRightInd w:val="0"/>
              <w:rPr>
                <w:kern w:val="2"/>
                <w:sz w:val="22"/>
                <w:szCs w:val="22"/>
              </w:rPr>
            </w:pPr>
          </w:p>
        </w:tc>
        <w:tc>
          <w:tcPr>
            <w:tcW w:w="965" w:type="dxa"/>
          </w:tcPr>
          <w:p w:rsidR="008B6423" w:rsidRDefault="008B6423" w:rsidP="004A5DC3">
            <w:pPr>
              <w:widowControl w:val="0"/>
              <w:overflowPunct w:val="0"/>
              <w:autoSpaceDE w:val="0"/>
              <w:autoSpaceDN w:val="0"/>
              <w:adjustRightInd w:val="0"/>
              <w:rPr>
                <w:kern w:val="2"/>
                <w:sz w:val="22"/>
                <w:szCs w:val="22"/>
              </w:rPr>
            </w:pPr>
          </w:p>
        </w:tc>
      </w:tr>
    </w:tbl>
    <w:p w:rsidR="008B6423" w:rsidRDefault="008B6423" w:rsidP="004A5DC3">
      <w:pPr>
        <w:rPr>
          <w:sz w:val="22"/>
          <w:szCs w:val="22"/>
        </w:rPr>
      </w:pPr>
    </w:p>
    <w:p w:rsidR="008B6423" w:rsidRDefault="008B6423" w:rsidP="004A5DC3">
      <w:pPr>
        <w:rPr>
          <w:sz w:val="22"/>
          <w:szCs w:val="22"/>
        </w:rPr>
      </w:pPr>
    </w:p>
    <w:p w:rsidR="008B6423" w:rsidRDefault="008B6423" w:rsidP="004A5DC3">
      <w:pPr>
        <w:ind w:firstLine="709"/>
        <w:rPr>
          <w:sz w:val="22"/>
          <w:szCs w:val="22"/>
        </w:rPr>
      </w:pPr>
      <w:r>
        <w:rPr>
          <w:sz w:val="22"/>
          <w:szCs w:val="22"/>
        </w:rPr>
        <w:t>Расчет срока окупаемости бизнес-проекта</w:t>
      </w:r>
    </w:p>
    <w:p w:rsidR="008B6423" w:rsidRDefault="008B6423" w:rsidP="004A5DC3">
      <w:pPr>
        <w:ind w:firstLine="709"/>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622"/>
      </w:tblGrid>
      <w:tr w:rsidR="008B6423" w:rsidTr="004A5DC3">
        <w:tc>
          <w:tcPr>
            <w:tcW w:w="6948"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Показатель</w:t>
            </w:r>
          </w:p>
        </w:tc>
        <w:tc>
          <w:tcPr>
            <w:tcW w:w="2622"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Сумма</w:t>
            </w:r>
          </w:p>
        </w:tc>
      </w:tr>
      <w:tr w:rsidR="008B6423" w:rsidTr="004A5DC3">
        <w:tc>
          <w:tcPr>
            <w:tcW w:w="6948"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1</w:t>
            </w:r>
          </w:p>
        </w:tc>
        <w:tc>
          <w:tcPr>
            <w:tcW w:w="2622" w:type="dxa"/>
          </w:tcPr>
          <w:p w:rsidR="008B6423" w:rsidRDefault="008B6423" w:rsidP="004A5DC3">
            <w:pPr>
              <w:widowControl w:val="0"/>
              <w:overflowPunct w:val="0"/>
              <w:autoSpaceDE w:val="0"/>
              <w:autoSpaceDN w:val="0"/>
              <w:adjustRightInd w:val="0"/>
              <w:jc w:val="center"/>
              <w:rPr>
                <w:kern w:val="2"/>
                <w:sz w:val="22"/>
                <w:szCs w:val="22"/>
              </w:rPr>
            </w:pPr>
            <w:r>
              <w:rPr>
                <w:sz w:val="22"/>
                <w:szCs w:val="22"/>
              </w:rPr>
              <w:t>2</w:t>
            </w:r>
          </w:p>
        </w:tc>
      </w:tr>
      <w:tr w:rsidR="008B6423" w:rsidTr="004A5DC3">
        <w:tc>
          <w:tcPr>
            <w:tcW w:w="6948" w:type="dxa"/>
          </w:tcPr>
          <w:p w:rsidR="008B6423" w:rsidRDefault="008B6423" w:rsidP="004A5DC3">
            <w:pPr>
              <w:widowControl w:val="0"/>
              <w:overflowPunct w:val="0"/>
              <w:autoSpaceDE w:val="0"/>
              <w:autoSpaceDN w:val="0"/>
              <w:adjustRightInd w:val="0"/>
              <w:rPr>
                <w:kern w:val="2"/>
                <w:sz w:val="22"/>
                <w:szCs w:val="22"/>
              </w:rPr>
            </w:pPr>
            <w:r>
              <w:rPr>
                <w:sz w:val="22"/>
                <w:szCs w:val="22"/>
              </w:rPr>
              <w:t>1.Потребность в средствах для реализации бизнес - проекта (инвестиционные затраты), тыс. руб.</w:t>
            </w:r>
          </w:p>
        </w:tc>
        <w:tc>
          <w:tcPr>
            <w:tcW w:w="2622"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6948" w:type="dxa"/>
          </w:tcPr>
          <w:p w:rsidR="008B6423" w:rsidRDefault="008B6423" w:rsidP="004A5DC3">
            <w:pPr>
              <w:widowControl w:val="0"/>
              <w:overflowPunct w:val="0"/>
              <w:autoSpaceDE w:val="0"/>
              <w:autoSpaceDN w:val="0"/>
              <w:adjustRightInd w:val="0"/>
              <w:rPr>
                <w:kern w:val="2"/>
                <w:sz w:val="22"/>
                <w:szCs w:val="22"/>
              </w:rPr>
            </w:pPr>
            <w:r>
              <w:rPr>
                <w:sz w:val="22"/>
                <w:szCs w:val="22"/>
              </w:rPr>
              <w:t>2.Чистая прибыль по бизнес-проекту, тыс. руб.</w:t>
            </w:r>
          </w:p>
        </w:tc>
        <w:tc>
          <w:tcPr>
            <w:tcW w:w="2622" w:type="dxa"/>
          </w:tcPr>
          <w:p w:rsidR="008B6423" w:rsidRDefault="008B6423" w:rsidP="004A5DC3">
            <w:pPr>
              <w:widowControl w:val="0"/>
              <w:overflowPunct w:val="0"/>
              <w:autoSpaceDE w:val="0"/>
              <w:autoSpaceDN w:val="0"/>
              <w:adjustRightInd w:val="0"/>
              <w:rPr>
                <w:kern w:val="2"/>
                <w:sz w:val="22"/>
                <w:szCs w:val="22"/>
              </w:rPr>
            </w:pPr>
          </w:p>
        </w:tc>
      </w:tr>
      <w:tr w:rsidR="008B6423" w:rsidTr="004A5DC3">
        <w:tc>
          <w:tcPr>
            <w:tcW w:w="6948" w:type="dxa"/>
          </w:tcPr>
          <w:p w:rsidR="008B6423" w:rsidRDefault="008B6423" w:rsidP="004A5DC3">
            <w:pPr>
              <w:widowControl w:val="0"/>
              <w:overflowPunct w:val="0"/>
              <w:autoSpaceDE w:val="0"/>
              <w:autoSpaceDN w:val="0"/>
              <w:adjustRightInd w:val="0"/>
              <w:rPr>
                <w:kern w:val="2"/>
                <w:sz w:val="22"/>
                <w:szCs w:val="22"/>
              </w:rPr>
            </w:pPr>
            <w:r>
              <w:rPr>
                <w:sz w:val="22"/>
                <w:szCs w:val="22"/>
              </w:rPr>
              <w:t>3. Срок окупаемости бизнес-проекта, лет (пункт1/пункт2)</w:t>
            </w:r>
          </w:p>
        </w:tc>
        <w:tc>
          <w:tcPr>
            <w:tcW w:w="2622" w:type="dxa"/>
          </w:tcPr>
          <w:p w:rsidR="008B6423" w:rsidRDefault="008B6423" w:rsidP="004A5DC3">
            <w:pPr>
              <w:widowControl w:val="0"/>
              <w:overflowPunct w:val="0"/>
              <w:autoSpaceDE w:val="0"/>
              <w:autoSpaceDN w:val="0"/>
              <w:adjustRightInd w:val="0"/>
              <w:rPr>
                <w:kern w:val="2"/>
                <w:sz w:val="22"/>
                <w:szCs w:val="22"/>
              </w:rPr>
            </w:pPr>
          </w:p>
        </w:tc>
      </w:tr>
    </w:tbl>
    <w:p w:rsidR="008B6423" w:rsidRDefault="008B6423" w:rsidP="004A5DC3">
      <w:pPr>
        <w:rPr>
          <w:i/>
          <w:sz w:val="24"/>
          <w:szCs w:val="24"/>
        </w:rPr>
        <w:sectPr w:rsidR="008B6423" w:rsidSect="0030063C">
          <w:footerReference w:type="even" r:id="rId17"/>
          <w:footerReference w:type="default" r:id="rId18"/>
          <w:pgSz w:w="11906" w:h="16838"/>
          <w:pgMar w:top="284" w:right="709" w:bottom="142" w:left="1701" w:header="709" w:footer="709" w:gutter="0"/>
          <w:cols w:space="720"/>
          <w:titlePg/>
          <w:docGrid w:linePitch="381"/>
        </w:sectPr>
      </w:pPr>
    </w:p>
    <w:p w:rsidR="008B6423" w:rsidRDefault="008B6423" w:rsidP="00BF499F">
      <w:pPr>
        <w:tabs>
          <w:tab w:val="left" w:pos="142"/>
        </w:tabs>
        <w:rPr>
          <w:sz w:val="20"/>
        </w:rPr>
      </w:pPr>
    </w:p>
    <w:sectPr w:rsidR="008B6423" w:rsidSect="00BF499F">
      <w:headerReference w:type="even" r:id="rId19"/>
      <w:headerReference w:type="default" r:id="rId20"/>
      <w:headerReference w:type="first" r:id="rId21"/>
      <w:pgSz w:w="16834" w:h="11909" w:orient="landscape"/>
      <w:pgMar w:top="142" w:right="2285" w:bottom="36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006" w:rsidRDefault="00225006" w:rsidP="00163550">
      <w:r>
        <w:separator/>
      </w:r>
    </w:p>
  </w:endnote>
  <w:endnote w:type="continuationSeparator" w:id="0">
    <w:p w:rsidR="00225006" w:rsidRDefault="00225006" w:rsidP="0016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63C" w:rsidRDefault="0030063C" w:rsidP="006165B5">
    <w:pPr>
      <w:pStyle w:val="af1"/>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04601E">
      <w:rPr>
        <w:rStyle w:val="aa"/>
        <w:noProof/>
      </w:rPr>
      <w:t>16</w:t>
    </w:r>
    <w:r>
      <w:rPr>
        <w:rStyle w:val="aa"/>
      </w:rPr>
      <w:fldChar w:fldCharType="end"/>
    </w:r>
  </w:p>
  <w:p w:rsidR="0030063C" w:rsidRDefault="0030063C" w:rsidP="0048269A">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63C" w:rsidRDefault="0030063C" w:rsidP="006165B5">
    <w:pPr>
      <w:pStyle w:val="af1"/>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04601E">
      <w:rPr>
        <w:rStyle w:val="aa"/>
        <w:noProof/>
      </w:rPr>
      <w:t>17</w:t>
    </w:r>
    <w:r>
      <w:rPr>
        <w:rStyle w:val="aa"/>
      </w:rPr>
      <w:fldChar w:fldCharType="end"/>
    </w:r>
  </w:p>
  <w:p w:rsidR="0030063C" w:rsidRDefault="0030063C" w:rsidP="0048269A">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006" w:rsidRDefault="00225006" w:rsidP="00163550">
      <w:r>
        <w:separator/>
      </w:r>
    </w:p>
  </w:footnote>
  <w:footnote w:type="continuationSeparator" w:id="0">
    <w:p w:rsidR="00225006" w:rsidRDefault="00225006" w:rsidP="00163550">
      <w:r>
        <w:continuationSeparator/>
      </w:r>
    </w:p>
  </w:footnote>
  <w:footnote w:id="1">
    <w:p w:rsidR="0030063C" w:rsidRDefault="0030063C" w:rsidP="00E975A8">
      <w:pPr>
        <w:pStyle w:val="afb"/>
        <w:suppressAutoHyphens w:val="0"/>
        <w:rPr>
          <w:kern w:val="0"/>
        </w:rPr>
      </w:pPr>
      <w:r>
        <w:rPr>
          <w:rStyle w:val="afd"/>
          <w:kern w:val="0"/>
        </w:rPr>
        <w:footnoteRef/>
      </w:r>
      <w:r>
        <w:rPr>
          <w:kern w:val="0"/>
        </w:rPr>
        <w:t xml:space="preserve"> Справка-расчет должна содержать следующую  информацию:</w:t>
      </w:r>
    </w:p>
    <w:p w:rsidR="0030063C" w:rsidRDefault="0030063C" w:rsidP="00E975A8">
      <w:pPr>
        <w:pStyle w:val="afb"/>
        <w:suppressAutoHyphens w:val="0"/>
        <w:rPr>
          <w:kern w:val="0"/>
        </w:rPr>
      </w:pPr>
      <w:r>
        <w:rPr>
          <w:kern w:val="0"/>
        </w:rPr>
        <w:t>дата доставки товаров первой необходимости;</w:t>
      </w:r>
    </w:p>
    <w:p w:rsidR="0030063C" w:rsidRDefault="0030063C" w:rsidP="00E975A8">
      <w:pPr>
        <w:pStyle w:val="afb"/>
        <w:suppressAutoHyphens w:val="0"/>
        <w:rPr>
          <w:kern w:val="0"/>
        </w:rPr>
      </w:pPr>
      <w:r>
        <w:rPr>
          <w:kern w:val="0"/>
        </w:rPr>
        <w:t>марка, модель транспортного средства;</w:t>
      </w:r>
    </w:p>
    <w:p w:rsidR="0030063C" w:rsidRDefault="0030063C" w:rsidP="00E975A8">
      <w:pPr>
        <w:pStyle w:val="afb"/>
        <w:suppressAutoHyphens w:val="0"/>
        <w:rPr>
          <w:kern w:val="0"/>
        </w:rPr>
      </w:pPr>
      <w:r>
        <w:rPr>
          <w:kern w:val="0"/>
        </w:rPr>
        <w:t>регистрационный знак транспортного средства;</w:t>
      </w:r>
    </w:p>
    <w:p w:rsidR="0030063C" w:rsidRDefault="0030063C" w:rsidP="00E975A8">
      <w:pPr>
        <w:pStyle w:val="afb"/>
        <w:suppressAutoHyphens w:val="0"/>
        <w:rPr>
          <w:kern w:val="0"/>
        </w:rPr>
      </w:pPr>
      <w:r>
        <w:rPr>
          <w:kern w:val="0"/>
        </w:rPr>
        <w:t>наименование товаров первой необходимости;</w:t>
      </w:r>
    </w:p>
    <w:p w:rsidR="0030063C" w:rsidRDefault="0030063C" w:rsidP="00E975A8">
      <w:pPr>
        <w:pStyle w:val="afb"/>
        <w:suppressAutoHyphens w:val="0"/>
        <w:rPr>
          <w:kern w:val="0"/>
        </w:rPr>
      </w:pPr>
      <w:r>
        <w:rPr>
          <w:kern w:val="0"/>
        </w:rPr>
        <w:t>пробег транспортного средства, км;</w:t>
      </w:r>
    </w:p>
    <w:p w:rsidR="0030063C" w:rsidRDefault="0030063C" w:rsidP="00E975A8">
      <w:pPr>
        <w:pStyle w:val="afb"/>
        <w:suppressAutoHyphens w:val="0"/>
        <w:rPr>
          <w:kern w:val="0"/>
        </w:rPr>
      </w:pPr>
      <w:r>
        <w:rPr>
          <w:kern w:val="0"/>
        </w:rPr>
        <w:t>норма расхода горюче-смазочных материалов, л/100 км;</w:t>
      </w:r>
    </w:p>
    <w:p w:rsidR="0030063C" w:rsidRDefault="0030063C" w:rsidP="00E975A8">
      <w:pPr>
        <w:pStyle w:val="afb"/>
        <w:suppressAutoHyphens w:val="0"/>
        <w:rPr>
          <w:kern w:val="0"/>
        </w:rPr>
      </w:pPr>
      <w:r>
        <w:rPr>
          <w:kern w:val="0"/>
        </w:rPr>
        <w:t>цена горюче-смазочных материалов, руб./л;</w:t>
      </w:r>
    </w:p>
    <w:p w:rsidR="0030063C" w:rsidRDefault="0030063C" w:rsidP="00E975A8">
      <w:pPr>
        <w:pStyle w:val="afb"/>
        <w:suppressAutoHyphens w:val="0"/>
      </w:pPr>
      <w:r>
        <w:rPr>
          <w:kern w:val="0"/>
        </w:rPr>
        <w:t>расход горюче-смазочных материалов, руб..</w:t>
      </w:r>
    </w:p>
  </w:footnote>
  <w:footnote w:id="2">
    <w:p w:rsidR="0030063C" w:rsidRDefault="0030063C" w:rsidP="00CC2750">
      <w:pPr>
        <w:pStyle w:val="afb"/>
        <w:suppressAutoHyphens w:val="0"/>
        <w:rPr>
          <w:kern w:val="0"/>
        </w:rPr>
      </w:pPr>
      <w:r>
        <w:rPr>
          <w:rStyle w:val="afd"/>
          <w:kern w:val="0"/>
        </w:rPr>
        <w:footnoteRef/>
      </w:r>
      <w:r>
        <w:rPr>
          <w:kern w:val="0"/>
        </w:rPr>
        <w:t xml:space="preserve"> Справка-расчет должна содержать  следующую информацию:</w:t>
      </w:r>
    </w:p>
    <w:p w:rsidR="0030063C" w:rsidRDefault="0030063C" w:rsidP="00CC2750">
      <w:pPr>
        <w:pStyle w:val="afb"/>
        <w:suppressAutoHyphens w:val="0"/>
        <w:rPr>
          <w:kern w:val="0"/>
        </w:rPr>
      </w:pPr>
      <w:r>
        <w:rPr>
          <w:kern w:val="0"/>
        </w:rPr>
        <w:t xml:space="preserve">количество древесного топлива, используемого при производстве  1 тонны продукции, куб. м; </w:t>
      </w:r>
    </w:p>
    <w:p w:rsidR="0030063C" w:rsidRDefault="0030063C" w:rsidP="00CC2750">
      <w:pPr>
        <w:pStyle w:val="afb"/>
        <w:suppressAutoHyphens w:val="0"/>
        <w:rPr>
          <w:kern w:val="0"/>
        </w:rPr>
      </w:pPr>
      <w:r>
        <w:rPr>
          <w:kern w:val="0"/>
        </w:rPr>
        <w:t>объем произведенной продукции за год, предшествующий году подачи документов на предоставление субсидии, тонн;</w:t>
      </w:r>
    </w:p>
    <w:p w:rsidR="0030063C" w:rsidRDefault="0030063C" w:rsidP="00CC2750">
      <w:pPr>
        <w:pStyle w:val="afb"/>
        <w:suppressAutoHyphens w:val="0"/>
        <w:rPr>
          <w:kern w:val="0"/>
        </w:rPr>
      </w:pPr>
      <w:r>
        <w:rPr>
          <w:kern w:val="0"/>
        </w:rPr>
        <w:t>сумма фактической оплаты за древесное топливо за год, предшествующий году подачи документов на предоставление субсидии, руб.;</w:t>
      </w:r>
    </w:p>
    <w:p w:rsidR="0030063C" w:rsidRDefault="0030063C" w:rsidP="00CC2750">
      <w:pPr>
        <w:pStyle w:val="afb"/>
        <w:suppressAutoHyphens w:val="0"/>
      </w:pPr>
      <w:r>
        <w:rPr>
          <w:kern w:val="0"/>
        </w:rPr>
        <w:t>объем приобретенного древесного топлива за год, предшествующий году подачи документов на предоставление субсидии, куб. 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63C" w:rsidRDefault="0030063C">
    <w:pPr>
      <w:pStyle w:val="a8"/>
      <w:jc w:val="center"/>
    </w:pPr>
    <w:r>
      <w:fldChar w:fldCharType="begin"/>
    </w:r>
    <w:r>
      <w:instrText xml:space="preserve"> PAGE   \* MERGEFORMAT </w:instrText>
    </w:r>
    <w:r>
      <w:fldChar w:fldCharType="separate"/>
    </w:r>
    <w:r>
      <w:rPr>
        <w:noProof/>
      </w:rPr>
      <w:t>32</w:t>
    </w:r>
    <w:r>
      <w:rPr>
        <w:noProof/>
      </w:rPr>
      <w:fldChar w:fldCharType="end"/>
    </w:r>
  </w:p>
  <w:p w:rsidR="0030063C" w:rsidRDefault="0030063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63C" w:rsidRDefault="0030063C">
    <w:pPr>
      <w:pStyle w:val="a8"/>
      <w:jc w:val="center"/>
    </w:pPr>
    <w:r>
      <w:fldChar w:fldCharType="begin"/>
    </w:r>
    <w:r>
      <w:instrText xml:space="preserve"> PAGE   \* MERGEFORMAT </w:instrText>
    </w:r>
    <w:r>
      <w:fldChar w:fldCharType="separate"/>
    </w:r>
    <w:r w:rsidR="0004601E">
      <w:rPr>
        <w:noProof/>
      </w:rPr>
      <w:t>31</w:t>
    </w:r>
    <w:r>
      <w:rPr>
        <w:noProof/>
      </w:rPr>
      <w:fldChar w:fldCharType="end"/>
    </w:r>
  </w:p>
  <w:p w:rsidR="0030063C" w:rsidRDefault="0030063C" w:rsidP="009D546F">
    <w:pPr>
      <w:pStyle w:val="a8"/>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63C" w:rsidRDefault="0030063C">
    <w:pPr>
      <w:pStyle w:val="a8"/>
      <w:jc w:val="center"/>
    </w:pPr>
  </w:p>
  <w:p w:rsidR="0030063C" w:rsidRDefault="0030063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12D4DAD"/>
    <w:multiLevelType w:val="hybridMultilevel"/>
    <w:tmpl w:val="8662D216"/>
    <w:lvl w:ilvl="0" w:tplc="7E529646">
      <w:start w:val="1"/>
      <w:numFmt w:val="decimal"/>
      <w:lvlText w:val="%1."/>
      <w:lvlJc w:val="left"/>
      <w:pPr>
        <w:ind w:left="90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22870D2"/>
    <w:multiLevelType w:val="hybridMultilevel"/>
    <w:tmpl w:val="8744A228"/>
    <w:lvl w:ilvl="0" w:tplc="1452D9E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4782941"/>
    <w:multiLevelType w:val="hybridMultilevel"/>
    <w:tmpl w:val="7B5A991C"/>
    <w:lvl w:ilvl="0" w:tplc="BB5EAF1C">
      <w:start w:val="1"/>
      <w:numFmt w:val="decimal"/>
      <w:lvlText w:val="%1)"/>
      <w:lvlJc w:val="left"/>
      <w:pPr>
        <w:ind w:left="1069" w:hanging="36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9E71405"/>
    <w:multiLevelType w:val="hybridMultilevel"/>
    <w:tmpl w:val="3CA86ABC"/>
    <w:lvl w:ilvl="0" w:tplc="C434AC66">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EA465B0"/>
    <w:multiLevelType w:val="hybridMultilevel"/>
    <w:tmpl w:val="33408090"/>
    <w:lvl w:ilvl="0" w:tplc="F19A2282">
      <w:start w:val="2"/>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1FA5E45"/>
    <w:multiLevelType w:val="singleLevel"/>
    <w:tmpl w:val="6972DBF2"/>
    <w:lvl w:ilvl="0">
      <w:start w:val="1"/>
      <w:numFmt w:val="decimal"/>
      <w:lvlText w:val="%1)"/>
      <w:legacy w:legacy="1" w:legacySpace="0" w:legacyIndent="296"/>
      <w:lvlJc w:val="left"/>
      <w:rPr>
        <w:rFonts w:ascii="Times New Roman" w:hAnsi="Times New Roman" w:cs="Times New Roman" w:hint="default"/>
      </w:rPr>
    </w:lvl>
  </w:abstractNum>
  <w:abstractNum w:abstractNumId="7">
    <w:nsid w:val="125E491F"/>
    <w:multiLevelType w:val="singleLevel"/>
    <w:tmpl w:val="76BA18CA"/>
    <w:lvl w:ilvl="0">
      <w:start w:val="1"/>
      <w:numFmt w:val="decimal"/>
      <w:lvlText w:val="%1)"/>
      <w:legacy w:legacy="1" w:legacySpace="0" w:legacyIndent="281"/>
      <w:lvlJc w:val="left"/>
      <w:rPr>
        <w:rFonts w:ascii="Times New Roman" w:hAnsi="Times New Roman" w:cs="Times New Roman" w:hint="default"/>
      </w:rPr>
    </w:lvl>
  </w:abstractNum>
  <w:abstractNum w:abstractNumId="8">
    <w:nsid w:val="181D55C4"/>
    <w:multiLevelType w:val="hybridMultilevel"/>
    <w:tmpl w:val="7B5A991C"/>
    <w:lvl w:ilvl="0" w:tplc="BB5EAF1C">
      <w:start w:val="1"/>
      <w:numFmt w:val="decimal"/>
      <w:lvlText w:val="%1)"/>
      <w:lvlJc w:val="left"/>
      <w:pPr>
        <w:ind w:left="1069" w:hanging="36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BCF7EF5"/>
    <w:multiLevelType w:val="singleLevel"/>
    <w:tmpl w:val="C1A2159E"/>
    <w:lvl w:ilvl="0">
      <w:start w:val="1"/>
      <w:numFmt w:val="decimal"/>
      <w:lvlText w:val="%1."/>
      <w:legacy w:legacy="1" w:legacySpace="0" w:legacyIndent="178"/>
      <w:lvlJc w:val="left"/>
      <w:rPr>
        <w:rFonts w:ascii="Times New Roman" w:hAnsi="Times New Roman" w:cs="Times New Roman" w:hint="default"/>
      </w:rPr>
    </w:lvl>
  </w:abstractNum>
  <w:abstractNum w:abstractNumId="10">
    <w:nsid w:val="1CA80E50"/>
    <w:multiLevelType w:val="hybridMultilevel"/>
    <w:tmpl w:val="F20C3DC0"/>
    <w:lvl w:ilvl="0" w:tplc="979A9DAA">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E9335F7"/>
    <w:multiLevelType w:val="hybridMultilevel"/>
    <w:tmpl w:val="EB1C26E6"/>
    <w:lvl w:ilvl="0" w:tplc="7B5E4AA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1EDD379E"/>
    <w:multiLevelType w:val="hybridMultilevel"/>
    <w:tmpl w:val="2902ADC8"/>
    <w:lvl w:ilvl="0" w:tplc="BFC460C6">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63F26"/>
    <w:multiLevelType w:val="hybridMultilevel"/>
    <w:tmpl w:val="9C8AC91E"/>
    <w:lvl w:ilvl="0" w:tplc="6972DBF2">
      <w:start w:val="1"/>
      <w:numFmt w:val="decimal"/>
      <w:lvlText w:val="%1)"/>
      <w:legacy w:legacy="1" w:legacySpace="0" w:legacyIndent="295"/>
      <w:lvlJc w:val="left"/>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F1041FE"/>
    <w:multiLevelType w:val="hybridMultilevel"/>
    <w:tmpl w:val="B0EE07D4"/>
    <w:lvl w:ilvl="0" w:tplc="C5329C5A">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5">
    <w:nsid w:val="2F1C7917"/>
    <w:multiLevelType w:val="hybridMultilevel"/>
    <w:tmpl w:val="AC5A8E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10B3F09"/>
    <w:multiLevelType w:val="multilevel"/>
    <w:tmpl w:val="8400689E"/>
    <w:lvl w:ilvl="0">
      <w:start w:val="3"/>
      <w:numFmt w:val="decimal"/>
      <w:lvlText w:val="%1."/>
      <w:lvlJc w:val="left"/>
      <w:pPr>
        <w:tabs>
          <w:tab w:val="num" w:pos="878"/>
        </w:tabs>
        <w:ind w:left="878" w:hanging="360"/>
      </w:pPr>
      <w:rPr>
        <w:rFonts w:cs="Times New Roman" w:hint="default"/>
      </w:rPr>
    </w:lvl>
    <w:lvl w:ilvl="1">
      <w:start w:val="1"/>
      <w:numFmt w:val="decimal"/>
      <w:isLgl/>
      <w:lvlText w:val="%1.%2."/>
      <w:lvlJc w:val="left"/>
      <w:pPr>
        <w:ind w:left="1935" w:hanging="1215"/>
      </w:pPr>
      <w:rPr>
        <w:rFonts w:cs="Times New Roman" w:hint="default"/>
      </w:rPr>
    </w:lvl>
    <w:lvl w:ilvl="2">
      <w:start w:val="1"/>
      <w:numFmt w:val="decimal"/>
      <w:isLgl/>
      <w:lvlText w:val="%1.%2.%3."/>
      <w:lvlJc w:val="left"/>
      <w:pPr>
        <w:ind w:left="2137" w:hanging="1215"/>
      </w:pPr>
      <w:rPr>
        <w:rFonts w:cs="Times New Roman" w:hint="default"/>
      </w:rPr>
    </w:lvl>
    <w:lvl w:ilvl="3">
      <w:start w:val="1"/>
      <w:numFmt w:val="decimal"/>
      <w:isLgl/>
      <w:lvlText w:val="%1.%2.%3.%4."/>
      <w:lvlJc w:val="left"/>
      <w:pPr>
        <w:ind w:left="2339" w:hanging="1215"/>
      </w:pPr>
      <w:rPr>
        <w:rFonts w:cs="Times New Roman" w:hint="default"/>
      </w:rPr>
    </w:lvl>
    <w:lvl w:ilvl="4">
      <w:start w:val="1"/>
      <w:numFmt w:val="decimal"/>
      <w:isLgl/>
      <w:lvlText w:val="%1.%2.%3.%4.%5."/>
      <w:lvlJc w:val="left"/>
      <w:pPr>
        <w:ind w:left="2541" w:hanging="1215"/>
      </w:pPr>
      <w:rPr>
        <w:rFonts w:cs="Times New Roman" w:hint="default"/>
      </w:rPr>
    </w:lvl>
    <w:lvl w:ilvl="5">
      <w:start w:val="1"/>
      <w:numFmt w:val="decimal"/>
      <w:isLgl/>
      <w:lvlText w:val="%1.%2.%3.%4.%5.%6."/>
      <w:lvlJc w:val="left"/>
      <w:pPr>
        <w:ind w:left="2968" w:hanging="1440"/>
      </w:pPr>
      <w:rPr>
        <w:rFonts w:cs="Times New Roman" w:hint="default"/>
      </w:rPr>
    </w:lvl>
    <w:lvl w:ilvl="6">
      <w:start w:val="1"/>
      <w:numFmt w:val="decimal"/>
      <w:isLgl/>
      <w:lvlText w:val="%1.%2.%3.%4.%5.%6.%7."/>
      <w:lvlJc w:val="left"/>
      <w:pPr>
        <w:ind w:left="3530" w:hanging="1800"/>
      </w:pPr>
      <w:rPr>
        <w:rFonts w:cs="Times New Roman" w:hint="default"/>
      </w:rPr>
    </w:lvl>
    <w:lvl w:ilvl="7">
      <w:start w:val="1"/>
      <w:numFmt w:val="decimal"/>
      <w:isLgl/>
      <w:lvlText w:val="%1.%2.%3.%4.%5.%6.%7.%8."/>
      <w:lvlJc w:val="left"/>
      <w:pPr>
        <w:ind w:left="3732" w:hanging="1800"/>
      </w:pPr>
      <w:rPr>
        <w:rFonts w:cs="Times New Roman" w:hint="default"/>
      </w:rPr>
    </w:lvl>
    <w:lvl w:ilvl="8">
      <w:start w:val="1"/>
      <w:numFmt w:val="decimal"/>
      <w:isLgl/>
      <w:lvlText w:val="%1.%2.%3.%4.%5.%6.%7.%8.%9."/>
      <w:lvlJc w:val="left"/>
      <w:pPr>
        <w:ind w:left="4294" w:hanging="2160"/>
      </w:pPr>
      <w:rPr>
        <w:rFonts w:cs="Times New Roman" w:hint="default"/>
      </w:rPr>
    </w:lvl>
  </w:abstractNum>
  <w:abstractNum w:abstractNumId="17">
    <w:nsid w:val="35F06902"/>
    <w:multiLevelType w:val="singleLevel"/>
    <w:tmpl w:val="5ADAD070"/>
    <w:lvl w:ilvl="0">
      <w:start w:val="1"/>
      <w:numFmt w:val="decimal"/>
      <w:lvlText w:val="%1)"/>
      <w:legacy w:legacy="1" w:legacySpace="0" w:legacyIndent="295"/>
      <w:lvlJc w:val="left"/>
      <w:rPr>
        <w:rFonts w:ascii="Times New Roman" w:hAnsi="Times New Roman" w:cs="Times New Roman" w:hint="default"/>
      </w:rPr>
    </w:lvl>
  </w:abstractNum>
  <w:abstractNum w:abstractNumId="18">
    <w:nsid w:val="3C1B2824"/>
    <w:multiLevelType w:val="singleLevel"/>
    <w:tmpl w:val="293ADD6E"/>
    <w:lvl w:ilvl="0">
      <w:start w:val="8"/>
      <w:numFmt w:val="decimal"/>
      <w:lvlText w:val="%1."/>
      <w:legacy w:legacy="1" w:legacySpace="0" w:legacyIndent="221"/>
      <w:lvlJc w:val="left"/>
      <w:rPr>
        <w:rFonts w:ascii="Times New Roman" w:hAnsi="Times New Roman" w:cs="Times New Roman" w:hint="default"/>
      </w:rPr>
    </w:lvl>
  </w:abstractNum>
  <w:abstractNum w:abstractNumId="19">
    <w:nsid w:val="3DA21FDF"/>
    <w:multiLevelType w:val="hybridMultilevel"/>
    <w:tmpl w:val="55E21966"/>
    <w:lvl w:ilvl="0" w:tplc="D44619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0C1744B"/>
    <w:multiLevelType w:val="hybridMultilevel"/>
    <w:tmpl w:val="7B5A991C"/>
    <w:lvl w:ilvl="0" w:tplc="BB5EAF1C">
      <w:start w:val="1"/>
      <w:numFmt w:val="decimal"/>
      <w:lvlText w:val="%1)"/>
      <w:lvlJc w:val="left"/>
      <w:pPr>
        <w:ind w:left="1069" w:hanging="360"/>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44E1300E"/>
    <w:multiLevelType w:val="singleLevel"/>
    <w:tmpl w:val="8EEEB872"/>
    <w:lvl w:ilvl="0">
      <w:start w:val="1"/>
      <w:numFmt w:val="decimal"/>
      <w:lvlText w:val="7.%1."/>
      <w:legacy w:legacy="1" w:legacySpace="0" w:legacyIndent="375"/>
      <w:lvlJc w:val="left"/>
      <w:rPr>
        <w:rFonts w:ascii="Times New Roman" w:hAnsi="Times New Roman" w:cs="Times New Roman" w:hint="default"/>
      </w:rPr>
    </w:lvl>
  </w:abstractNum>
  <w:abstractNum w:abstractNumId="22">
    <w:nsid w:val="491275CA"/>
    <w:multiLevelType w:val="hybridMultilevel"/>
    <w:tmpl w:val="276EFEB6"/>
    <w:lvl w:ilvl="0" w:tplc="9F146F60">
      <w:start w:val="1"/>
      <w:numFmt w:val="decimal"/>
      <w:lvlText w:val="%1)"/>
      <w:lvlJc w:val="left"/>
      <w:pPr>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AA55442"/>
    <w:multiLevelType w:val="multilevel"/>
    <w:tmpl w:val="C61A8124"/>
    <w:lvl w:ilvl="0">
      <w:start w:val="1"/>
      <w:numFmt w:val="decimal"/>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4">
    <w:nsid w:val="4AAE4464"/>
    <w:multiLevelType w:val="hybridMultilevel"/>
    <w:tmpl w:val="2286BE50"/>
    <w:lvl w:ilvl="0" w:tplc="76E828A4">
      <w:start w:val="1"/>
      <w:numFmt w:val="decimal"/>
      <w:lvlText w:val="%1."/>
      <w:lvlJc w:val="left"/>
      <w:pPr>
        <w:ind w:left="1738" w:hanging="1170"/>
      </w:pPr>
      <w:rPr>
        <w:rFonts w:ascii="Times New Roman" w:hAnsi="Times New Roman" w:cs="Times New Roman" w:hint="default"/>
        <w:strike w:val="0"/>
        <w:dstrike w:val="0"/>
        <w:color w:val="auto"/>
        <w:sz w:val="28"/>
        <w:u w:val="none"/>
        <w:effect w:val="none"/>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B390145"/>
    <w:multiLevelType w:val="multilevel"/>
    <w:tmpl w:val="0EB8FA3A"/>
    <w:lvl w:ilvl="0">
      <w:start w:val="1"/>
      <w:numFmt w:val="decimal"/>
      <w:lvlText w:val="%1."/>
      <w:lvlJc w:val="left"/>
      <w:pPr>
        <w:ind w:left="1068" w:hanging="360"/>
      </w:pPr>
      <w:rPr>
        <w:rFonts w:ascii="Times New Roman" w:eastAsia="Times New Roman" w:hAnsi="Times New Roman" w:cs="Times New Roman"/>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26">
    <w:nsid w:val="586E2F1D"/>
    <w:multiLevelType w:val="multilevel"/>
    <w:tmpl w:val="10362DA0"/>
    <w:lvl w:ilvl="0">
      <w:start w:val="1"/>
      <w:numFmt w:val="decimal"/>
      <w:lvlText w:val="%1"/>
      <w:lvlJc w:val="left"/>
      <w:pPr>
        <w:ind w:left="525" w:hanging="525"/>
      </w:pPr>
      <w:rPr>
        <w:rFonts w:cs="Times New Roman" w:hint="default"/>
      </w:rPr>
    </w:lvl>
    <w:lvl w:ilvl="1">
      <w:start w:val="1"/>
      <w:numFmt w:val="decimal"/>
      <w:lvlText w:val="%1.%2"/>
      <w:lvlJc w:val="left"/>
      <w:pPr>
        <w:ind w:left="1185" w:hanging="525"/>
      </w:pPr>
      <w:rPr>
        <w:rFonts w:cs="Times New Roman" w:hint="default"/>
      </w:rPr>
    </w:lvl>
    <w:lvl w:ilvl="2">
      <w:start w:val="1"/>
      <w:numFmt w:val="decimal"/>
      <w:lvlText w:val="%1.%2.%3"/>
      <w:lvlJc w:val="left"/>
      <w:pPr>
        <w:ind w:left="2040" w:hanging="720"/>
      </w:pPr>
      <w:rPr>
        <w:rFonts w:cs="Times New Roman" w:hint="default"/>
      </w:rPr>
    </w:lvl>
    <w:lvl w:ilvl="3">
      <w:start w:val="1"/>
      <w:numFmt w:val="decimal"/>
      <w:lvlText w:val="%1.%2.%3.%4"/>
      <w:lvlJc w:val="left"/>
      <w:pPr>
        <w:ind w:left="2700" w:hanging="720"/>
      </w:pPr>
      <w:rPr>
        <w:rFonts w:cs="Times New Roman" w:hint="default"/>
      </w:rPr>
    </w:lvl>
    <w:lvl w:ilvl="4">
      <w:start w:val="1"/>
      <w:numFmt w:val="decimal"/>
      <w:lvlText w:val="%1.%2.%3.%4.%5"/>
      <w:lvlJc w:val="left"/>
      <w:pPr>
        <w:ind w:left="3720" w:hanging="1080"/>
      </w:pPr>
      <w:rPr>
        <w:rFonts w:cs="Times New Roman" w:hint="default"/>
      </w:rPr>
    </w:lvl>
    <w:lvl w:ilvl="5">
      <w:start w:val="1"/>
      <w:numFmt w:val="decimal"/>
      <w:lvlText w:val="%1.%2.%3.%4.%5.%6"/>
      <w:lvlJc w:val="left"/>
      <w:pPr>
        <w:ind w:left="4380" w:hanging="1080"/>
      </w:pPr>
      <w:rPr>
        <w:rFonts w:cs="Times New Roman" w:hint="default"/>
      </w:rPr>
    </w:lvl>
    <w:lvl w:ilvl="6">
      <w:start w:val="1"/>
      <w:numFmt w:val="decimal"/>
      <w:lvlText w:val="%1.%2.%3.%4.%5.%6.%7"/>
      <w:lvlJc w:val="left"/>
      <w:pPr>
        <w:ind w:left="5400" w:hanging="1440"/>
      </w:pPr>
      <w:rPr>
        <w:rFonts w:cs="Times New Roman" w:hint="default"/>
      </w:rPr>
    </w:lvl>
    <w:lvl w:ilvl="7">
      <w:start w:val="1"/>
      <w:numFmt w:val="decimal"/>
      <w:lvlText w:val="%1.%2.%3.%4.%5.%6.%7.%8"/>
      <w:lvlJc w:val="left"/>
      <w:pPr>
        <w:ind w:left="6060" w:hanging="1440"/>
      </w:pPr>
      <w:rPr>
        <w:rFonts w:cs="Times New Roman" w:hint="default"/>
      </w:rPr>
    </w:lvl>
    <w:lvl w:ilvl="8">
      <w:start w:val="1"/>
      <w:numFmt w:val="decimal"/>
      <w:lvlText w:val="%1.%2.%3.%4.%5.%6.%7.%8.%9"/>
      <w:lvlJc w:val="left"/>
      <w:pPr>
        <w:ind w:left="7080" w:hanging="1800"/>
      </w:pPr>
      <w:rPr>
        <w:rFonts w:cs="Times New Roman" w:hint="default"/>
      </w:rPr>
    </w:lvl>
  </w:abstractNum>
  <w:abstractNum w:abstractNumId="27">
    <w:nsid w:val="628971C4"/>
    <w:multiLevelType w:val="singleLevel"/>
    <w:tmpl w:val="81ECA0DC"/>
    <w:lvl w:ilvl="0">
      <w:start w:val="4"/>
      <w:numFmt w:val="decimal"/>
      <w:lvlText w:val="%1."/>
      <w:legacy w:legacy="1" w:legacySpace="0" w:legacyIndent="178"/>
      <w:lvlJc w:val="left"/>
      <w:rPr>
        <w:rFonts w:ascii="Times New Roman" w:hAnsi="Times New Roman" w:cs="Times New Roman" w:hint="default"/>
      </w:rPr>
    </w:lvl>
  </w:abstractNum>
  <w:abstractNum w:abstractNumId="28">
    <w:nsid w:val="6B492B6D"/>
    <w:multiLevelType w:val="hybridMultilevel"/>
    <w:tmpl w:val="C5B422BA"/>
    <w:lvl w:ilvl="0" w:tplc="4D9A7556">
      <w:start w:val="2"/>
      <w:numFmt w:val="upperRoman"/>
      <w:lvlText w:val="%1."/>
      <w:lvlJc w:val="left"/>
      <w:pPr>
        <w:tabs>
          <w:tab w:val="num" w:pos="4858"/>
        </w:tabs>
        <w:ind w:left="485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FBE18C0"/>
    <w:multiLevelType w:val="multilevel"/>
    <w:tmpl w:val="C61A8124"/>
    <w:lvl w:ilvl="0">
      <w:start w:val="1"/>
      <w:numFmt w:val="decimal"/>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0">
    <w:nsid w:val="75AF7FA0"/>
    <w:multiLevelType w:val="multilevel"/>
    <w:tmpl w:val="82D0FF5C"/>
    <w:lvl w:ilvl="0">
      <w:start w:val="3"/>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31">
    <w:nsid w:val="75CE2C11"/>
    <w:multiLevelType w:val="singleLevel"/>
    <w:tmpl w:val="A828881A"/>
    <w:lvl w:ilvl="0">
      <w:start w:val="1"/>
      <w:numFmt w:val="decimal"/>
      <w:lvlText w:val="%1)"/>
      <w:legacy w:legacy="1" w:legacySpace="0" w:legacyIndent="288"/>
      <w:lvlJc w:val="left"/>
      <w:rPr>
        <w:rFonts w:ascii="Times New Roman" w:hAnsi="Times New Roman" w:cs="Times New Roman" w:hint="default"/>
      </w:rPr>
    </w:lvl>
  </w:abstractNum>
  <w:abstractNum w:abstractNumId="32">
    <w:nsid w:val="75F048BC"/>
    <w:multiLevelType w:val="hybridMultilevel"/>
    <w:tmpl w:val="4C8C0760"/>
    <w:lvl w:ilvl="0" w:tplc="FDBA651A">
      <w:start w:val="1"/>
      <w:numFmt w:val="decimal"/>
      <w:lvlText w:val="%1)"/>
      <w:legacy w:legacy="1" w:legacySpace="0" w:legacyIndent="274"/>
      <w:lvlJc w:val="left"/>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783439C3"/>
    <w:multiLevelType w:val="multilevel"/>
    <w:tmpl w:val="495A9572"/>
    <w:lvl w:ilvl="0">
      <w:start w:val="3"/>
      <w:numFmt w:val="decimal"/>
      <w:lvlText w:val="%1."/>
      <w:lvlJc w:val="left"/>
      <w:pPr>
        <w:ind w:left="360" w:hanging="360"/>
      </w:pPr>
      <w:rPr>
        <w:rFonts w:cs="Times New Roman"/>
      </w:rPr>
    </w:lvl>
    <w:lvl w:ilvl="1">
      <w:start w:val="4"/>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4">
    <w:nsid w:val="79213718"/>
    <w:multiLevelType w:val="singleLevel"/>
    <w:tmpl w:val="853AA1D2"/>
    <w:lvl w:ilvl="0">
      <w:start w:val="1"/>
      <w:numFmt w:val="decimal"/>
      <w:lvlText w:val="%1)"/>
      <w:legacy w:legacy="1" w:legacySpace="0" w:legacyIndent="259"/>
      <w:lvlJc w:val="left"/>
      <w:rPr>
        <w:rFonts w:ascii="Times New Roman" w:hAnsi="Times New Roman" w:cs="Times New Roman" w:hint="default"/>
      </w:rPr>
    </w:lvl>
  </w:abstractNum>
  <w:num w:numId="1">
    <w:abstractNumId w:val="11"/>
  </w:num>
  <w:num w:numId="2">
    <w:abstractNumId w:val="1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20"/>
  </w:num>
  <w:num w:numId="7">
    <w:abstractNumId w:val="1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9"/>
  </w:num>
  <w:num w:numId="19">
    <w:abstractNumId w:val="29"/>
  </w:num>
  <w:num w:numId="20">
    <w:abstractNumId w:val="23"/>
  </w:num>
  <w:num w:numId="21">
    <w:abstractNumId w:val="26"/>
  </w:num>
  <w:num w:numId="22">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num>
  <w:num w:numId="27">
    <w:abstractNumId w:val="6"/>
    <w:lvlOverride w:ilvl="0">
      <w:lvl w:ilvl="0">
        <w:start w:val="1"/>
        <w:numFmt w:val="decimal"/>
        <w:lvlText w:val="%1)"/>
        <w:legacy w:legacy="1" w:legacySpace="0" w:legacyIndent="295"/>
        <w:lvlJc w:val="left"/>
        <w:rPr>
          <w:rFonts w:ascii="Times New Roman" w:hAnsi="Times New Roman" w:cs="Times New Roman" w:hint="default"/>
        </w:rPr>
      </w:lvl>
    </w:lvlOverride>
  </w:num>
  <w:num w:numId="28">
    <w:abstractNumId w:val="7"/>
    <w:lvlOverride w:ilvl="0">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num>
  <w:num w:numId="31">
    <w:abstractNumId w:val="17"/>
    <w:lvlOverride w:ilvl="0">
      <w:startOverride w:val="1"/>
    </w:lvlOverride>
  </w:num>
  <w:num w:numId="32">
    <w:abstractNumId w:val="31"/>
    <w:lvlOverride w:ilvl="0">
      <w:startOverride w:val="1"/>
    </w:lvlOverride>
  </w:num>
  <w:num w:numId="33">
    <w:abstractNumId w:val="9"/>
    <w:lvlOverride w:ilvl="0">
      <w:startOverride w:val="1"/>
    </w:lvlOverride>
  </w:num>
  <w:num w:numId="34">
    <w:abstractNumId w:val="27"/>
    <w:lvlOverride w:ilvl="0">
      <w:startOverride w:val="4"/>
    </w:lvlOverride>
  </w:num>
  <w:num w:numId="35">
    <w:abstractNumId w:val="21"/>
    <w:lvlOverride w:ilvl="0">
      <w:startOverride w:val="1"/>
    </w:lvlOverride>
  </w:num>
  <w:num w:numId="36">
    <w:abstractNumId w:val="18"/>
    <w:lvlOverride w:ilvl="0">
      <w:startOverride w:val="8"/>
    </w:lvlOverride>
  </w:num>
  <w:num w:numId="37">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5050"/>
    <w:rsid w:val="000149B5"/>
    <w:rsid w:val="000179BA"/>
    <w:rsid w:val="00026EB3"/>
    <w:rsid w:val="00027B82"/>
    <w:rsid w:val="000306BC"/>
    <w:rsid w:val="00033811"/>
    <w:rsid w:val="0003591E"/>
    <w:rsid w:val="0004081A"/>
    <w:rsid w:val="000408A5"/>
    <w:rsid w:val="00042A6A"/>
    <w:rsid w:val="00044F48"/>
    <w:rsid w:val="00045204"/>
    <w:rsid w:val="0004601E"/>
    <w:rsid w:val="00051549"/>
    <w:rsid w:val="00053763"/>
    <w:rsid w:val="000614B5"/>
    <w:rsid w:val="00067D81"/>
    <w:rsid w:val="0007217A"/>
    <w:rsid w:val="000729CC"/>
    <w:rsid w:val="00072AAC"/>
    <w:rsid w:val="00080CE9"/>
    <w:rsid w:val="000813E2"/>
    <w:rsid w:val="000825D8"/>
    <w:rsid w:val="000A58CD"/>
    <w:rsid w:val="000B3B8A"/>
    <w:rsid w:val="000C0D8B"/>
    <w:rsid w:val="000C6D1B"/>
    <w:rsid w:val="000D1960"/>
    <w:rsid w:val="000E3AE6"/>
    <w:rsid w:val="000E7B53"/>
    <w:rsid w:val="000F08F7"/>
    <w:rsid w:val="000F232A"/>
    <w:rsid w:val="000F3187"/>
    <w:rsid w:val="000F5AF7"/>
    <w:rsid w:val="001005A3"/>
    <w:rsid w:val="00103C69"/>
    <w:rsid w:val="00105E56"/>
    <w:rsid w:val="00113ECE"/>
    <w:rsid w:val="0012200F"/>
    <w:rsid w:val="001356C2"/>
    <w:rsid w:val="00136D59"/>
    <w:rsid w:val="001439EA"/>
    <w:rsid w:val="0015174B"/>
    <w:rsid w:val="001521E7"/>
    <w:rsid w:val="0015292C"/>
    <w:rsid w:val="0015543F"/>
    <w:rsid w:val="001605B0"/>
    <w:rsid w:val="00163550"/>
    <w:rsid w:val="0016597C"/>
    <w:rsid w:val="0016723E"/>
    <w:rsid w:val="001703DA"/>
    <w:rsid w:val="00172E9E"/>
    <w:rsid w:val="00174C29"/>
    <w:rsid w:val="00176BB7"/>
    <w:rsid w:val="00195D34"/>
    <w:rsid w:val="001A172B"/>
    <w:rsid w:val="001B0655"/>
    <w:rsid w:val="001B1B36"/>
    <w:rsid w:val="001D30B2"/>
    <w:rsid w:val="001F0421"/>
    <w:rsid w:val="001F6B1F"/>
    <w:rsid w:val="001F74F0"/>
    <w:rsid w:val="002047B7"/>
    <w:rsid w:val="00206A4E"/>
    <w:rsid w:val="00215584"/>
    <w:rsid w:val="0022312E"/>
    <w:rsid w:val="00223F01"/>
    <w:rsid w:val="00225006"/>
    <w:rsid w:val="002326CB"/>
    <w:rsid w:val="00235780"/>
    <w:rsid w:val="002432D0"/>
    <w:rsid w:val="0025329D"/>
    <w:rsid w:val="00257AF1"/>
    <w:rsid w:val="00260040"/>
    <w:rsid w:val="00262C4B"/>
    <w:rsid w:val="002644C7"/>
    <w:rsid w:val="00265050"/>
    <w:rsid w:val="0026740D"/>
    <w:rsid w:val="00272BC3"/>
    <w:rsid w:val="00282A16"/>
    <w:rsid w:val="002830D3"/>
    <w:rsid w:val="0028666A"/>
    <w:rsid w:val="00290F49"/>
    <w:rsid w:val="00293133"/>
    <w:rsid w:val="00293415"/>
    <w:rsid w:val="00296F0D"/>
    <w:rsid w:val="002A2676"/>
    <w:rsid w:val="002A6B23"/>
    <w:rsid w:val="002A6BDC"/>
    <w:rsid w:val="002C16B8"/>
    <w:rsid w:val="002C57F0"/>
    <w:rsid w:val="002D0258"/>
    <w:rsid w:val="002D0637"/>
    <w:rsid w:val="002D5C54"/>
    <w:rsid w:val="002D75B4"/>
    <w:rsid w:val="002E5A61"/>
    <w:rsid w:val="002F1D13"/>
    <w:rsid w:val="002F3CB4"/>
    <w:rsid w:val="0030063C"/>
    <w:rsid w:val="00301961"/>
    <w:rsid w:val="00304318"/>
    <w:rsid w:val="00304647"/>
    <w:rsid w:val="00307849"/>
    <w:rsid w:val="00315E84"/>
    <w:rsid w:val="00316225"/>
    <w:rsid w:val="003229EC"/>
    <w:rsid w:val="00323D08"/>
    <w:rsid w:val="00326189"/>
    <w:rsid w:val="00327A7B"/>
    <w:rsid w:val="00336195"/>
    <w:rsid w:val="00347EEF"/>
    <w:rsid w:val="003501C1"/>
    <w:rsid w:val="003512C6"/>
    <w:rsid w:val="0035189E"/>
    <w:rsid w:val="00352714"/>
    <w:rsid w:val="00355A5B"/>
    <w:rsid w:val="00360D72"/>
    <w:rsid w:val="003704DD"/>
    <w:rsid w:val="00374A84"/>
    <w:rsid w:val="00377096"/>
    <w:rsid w:val="00380DC9"/>
    <w:rsid w:val="0038184F"/>
    <w:rsid w:val="003858B4"/>
    <w:rsid w:val="003869BB"/>
    <w:rsid w:val="00390C44"/>
    <w:rsid w:val="00390E44"/>
    <w:rsid w:val="003B5F7F"/>
    <w:rsid w:val="003B73D2"/>
    <w:rsid w:val="003B7630"/>
    <w:rsid w:val="003C23EF"/>
    <w:rsid w:val="003C4D42"/>
    <w:rsid w:val="003D75AC"/>
    <w:rsid w:val="003E0EEE"/>
    <w:rsid w:val="003E5966"/>
    <w:rsid w:val="003F1236"/>
    <w:rsid w:val="003F5D83"/>
    <w:rsid w:val="003F6386"/>
    <w:rsid w:val="00403464"/>
    <w:rsid w:val="004060C3"/>
    <w:rsid w:val="00410DBC"/>
    <w:rsid w:val="00431750"/>
    <w:rsid w:val="00433EB1"/>
    <w:rsid w:val="0043571A"/>
    <w:rsid w:val="00435986"/>
    <w:rsid w:val="00435E66"/>
    <w:rsid w:val="00441C97"/>
    <w:rsid w:val="00443197"/>
    <w:rsid w:val="0044591C"/>
    <w:rsid w:val="00457FF1"/>
    <w:rsid w:val="004607A4"/>
    <w:rsid w:val="004653C9"/>
    <w:rsid w:val="00465C76"/>
    <w:rsid w:val="0047301A"/>
    <w:rsid w:val="004731EA"/>
    <w:rsid w:val="0048269A"/>
    <w:rsid w:val="004848BC"/>
    <w:rsid w:val="00496664"/>
    <w:rsid w:val="004A5B08"/>
    <w:rsid w:val="004A5DC3"/>
    <w:rsid w:val="004B1634"/>
    <w:rsid w:val="004B5A75"/>
    <w:rsid w:val="004C6E04"/>
    <w:rsid w:val="004D09BE"/>
    <w:rsid w:val="004D2D6F"/>
    <w:rsid w:val="004E2056"/>
    <w:rsid w:val="004F7289"/>
    <w:rsid w:val="0051302A"/>
    <w:rsid w:val="005410CE"/>
    <w:rsid w:val="005464B4"/>
    <w:rsid w:val="005509BF"/>
    <w:rsid w:val="00563E18"/>
    <w:rsid w:val="0056733F"/>
    <w:rsid w:val="0057013F"/>
    <w:rsid w:val="0057097E"/>
    <w:rsid w:val="00574D9B"/>
    <w:rsid w:val="00575C8F"/>
    <w:rsid w:val="00583352"/>
    <w:rsid w:val="005919FE"/>
    <w:rsid w:val="00593529"/>
    <w:rsid w:val="005956C6"/>
    <w:rsid w:val="005A1C87"/>
    <w:rsid w:val="005A33BE"/>
    <w:rsid w:val="005A6CBA"/>
    <w:rsid w:val="005B2677"/>
    <w:rsid w:val="005B3D18"/>
    <w:rsid w:val="005C332A"/>
    <w:rsid w:val="005C5D22"/>
    <w:rsid w:val="005C6C28"/>
    <w:rsid w:val="005D44AF"/>
    <w:rsid w:val="005E05E1"/>
    <w:rsid w:val="005E16FB"/>
    <w:rsid w:val="005E676C"/>
    <w:rsid w:val="00602E65"/>
    <w:rsid w:val="006165B5"/>
    <w:rsid w:val="0062133D"/>
    <w:rsid w:val="00621D0C"/>
    <w:rsid w:val="00626586"/>
    <w:rsid w:val="0062693F"/>
    <w:rsid w:val="0063377C"/>
    <w:rsid w:val="00652EEF"/>
    <w:rsid w:val="00666231"/>
    <w:rsid w:val="00670827"/>
    <w:rsid w:val="0067380C"/>
    <w:rsid w:val="00674DAD"/>
    <w:rsid w:val="00676DE7"/>
    <w:rsid w:val="00690A6B"/>
    <w:rsid w:val="006945D8"/>
    <w:rsid w:val="00696E2B"/>
    <w:rsid w:val="006C6986"/>
    <w:rsid w:val="006C7851"/>
    <w:rsid w:val="006D3E4D"/>
    <w:rsid w:val="006E2317"/>
    <w:rsid w:val="006E621A"/>
    <w:rsid w:val="006E64E6"/>
    <w:rsid w:val="006F051D"/>
    <w:rsid w:val="006F56CA"/>
    <w:rsid w:val="006F7895"/>
    <w:rsid w:val="00705E46"/>
    <w:rsid w:val="00716584"/>
    <w:rsid w:val="00717584"/>
    <w:rsid w:val="00726286"/>
    <w:rsid w:val="00731664"/>
    <w:rsid w:val="007426A4"/>
    <w:rsid w:val="007507FB"/>
    <w:rsid w:val="007550DE"/>
    <w:rsid w:val="00756C1D"/>
    <w:rsid w:val="00757706"/>
    <w:rsid w:val="00761C8E"/>
    <w:rsid w:val="007707EE"/>
    <w:rsid w:val="00770A4D"/>
    <w:rsid w:val="00771783"/>
    <w:rsid w:val="00773E33"/>
    <w:rsid w:val="00775617"/>
    <w:rsid w:val="007771A7"/>
    <w:rsid w:val="00782311"/>
    <w:rsid w:val="007874A9"/>
    <w:rsid w:val="007912FB"/>
    <w:rsid w:val="00794748"/>
    <w:rsid w:val="007A2EA1"/>
    <w:rsid w:val="007A55C2"/>
    <w:rsid w:val="007B47BC"/>
    <w:rsid w:val="007C2C1F"/>
    <w:rsid w:val="007C4952"/>
    <w:rsid w:val="007C7E7E"/>
    <w:rsid w:val="007D7A4F"/>
    <w:rsid w:val="007E1B3D"/>
    <w:rsid w:val="007E2495"/>
    <w:rsid w:val="007E3729"/>
    <w:rsid w:val="007E5B90"/>
    <w:rsid w:val="007F0983"/>
    <w:rsid w:val="00803EFE"/>
    <w:rsid w:val="00807D8B"/>
    <w:rsid w:val="0081480D"/>
    <w:rsid w:val="008279BA"/>
    <w:rsid w:val="00834835"/>
    <w:rsid w:val="00834CBC"/>
    <w:rsid w:val="00840272"/>
    <w:rsid w:val="00845045"/>
    <w:rsid w:val="008514C0"/>
    <w:rsid w:val="00852844"/>
    <w:rsid w:val="0085398B"/>
    <w:rsid w:val="00860286"/>
    <w:rsid w:val="0087260B"/>
    <w:rsid w:val="00881A0C"/>
    <w:rsid w:val="00883AE4"/>
    <w:rsid w:val="00884E30"/>
    <w:rsid w:val="00884F2A"/>
    <w:rsid w:val="0088547A"/>
    <w:rsid w:val="0088649F"/>
    <w:rsid w:val="008873A5"/>
    <w:rsid w:val="00894630"/>
    <w:rsid w:val="008A2144"/>
    <w:rsid w:val="008A24CF"/>
    <w:rsid w:val="008A4A8B"/>
    <w:rsid w:val="008B6423"/>
    <w:rsid w:val="008E428D"/>
    <w:rsid w:val="008E48D8"/>
    <w:rsid w:val="008F1ABD"/>
    <w:rsid w:val="00901C2B"/>
    <w:rsid w:val="0091182C"/>
    <w:rsid w:val="00920447"/>
    <w:rsid w:val="0092127A"/>
    <w:rsid w:val="0092217A"/>
    <w:rsid w:val="00927B28"/>
    <w:rsid w:val="00932596"/>
    <w:rsid w:val="0093642F"/>
    <w:rsid w:val="009367DC"/>
    <w:rsid w:val="00940B14"/>
    <w:rsid w:val="00950E5E"/>
    <w:rsid w:val="0095162B"/>
    <w:rsid w:val="00955EFB"/>
    <w:rsid w:val="00960644"/>
    <w:rsid w:val="00963039"/>
    <w:rsid w:val="00976109"/>
    <w:rsid w:val="00981262"/>
    <w:rsid w:val="009861C9"/>
    <w:rsid w:val="00993234"/>
    <w:rsid w:val="00996AC0"/>
    <w:rsid w:val="009A7EAD"/>
    <w:rsid w:val="009B5C03"/>
    <w:rsid w:val="009B71BA"/>
    <w:rsid w:val="009B7304"/>
    <w:rsid w:val="009C1CA0"/>
    <w:rsid w:val="009C394A"/>
    <w:rsid w:val="009C5E09"/>
    <w:rsid w:val="009D11D9"/>
    <w:rsid w:val="009D2136"/>
    <w:rsid w:val="009D546F"/>
    <w:rsid w:val="009D7F4B"/>
    <w:rsid w:val="009E3F1C"/>
    <w:rsid w:val="009F2AB2"/>
    <w:rsid w:val="009F38F9"/>
    <w:rsid w:val="009F4935"/>
    <w:rsid w:val="009F7019"/>
    <w:rsid w:val="00A12EFE"/>
    <w:rsid w:val="00A25518"/>
    <w:rsid w:val="00A341F9"/>
    <w:rsid w:val="00A36C25"/>
    <w:rsid w:val="00A37431"/>
    <w:rsid w:val="00A52E25"/>
    <w:rsid w:val="00A53E35"/>
    <w:rsid w:val="00A545D1"/>
    <w:rsid w:val="00A55006"/>
    <w:rsid w:val="00A5679F"/>
    <w:rsid w:val="00A61723"/>
    <w:rsid w:val="00A67F32"/>
    <w:rsid w:val="00A72BAF"/>
    <w:rsid w:val="00A77F3D"/>
    <w:rsid w:val="00A82F75"/>
    <w:rsid w:val="00A85895"/>
    <w:rsid w:val="00A9267C"/>
    <w:rsid w:val="00A94380"/>
    <w:rsid w:val="00AA0981"/>
    <w:rsid w:val="00AA0FE6"/>
    <w:rsid w:val="00AA36E4"/>
    <w:rsid w:val="00AA56D7"/>
    <w:rsid w:val="00AA6381"/>
    <w:rsid w:val="00AB6E2A"/>
    <w:rsid w:val="00AC60DC"/>
    <w:rsid w:val="00AC7309"/>
    <w:rsid w:val="00AD46F3"/>
    <w:rsid w:val="00AF486C"/>
    <w:rsid w:val="00AF4E62"/>
    <w:rsid w:val="00B02049"/>
    <w:rsid w:val="00B02AD3"/>
    <w:rsid w:val="00B06849"/>
    <w:rsid w:val="00B107C2"/>
    <w:rsid w:val="00B168AD"/>
    <w:rsid w:val="00B207D3"/>
    <w:rsid w:val="00B26ED9"/>
    <w:rsid w:val="00B35967"/>
    <w:rsid w:val="00B51DFB"/>
    <w:rsid w:val="00B52968"/>
    <w:rsid w:val="00B636DE"/>
    <w:rsid w:val="00B6564C"/>
    <w:rsid w:val="00B741E6"/>
    <w:rsid w:val="00B770F0"/>
    <w:rsid w:val="00B8740C"/>
    <w:rsid w:val="00B94F16"/>
    <w:rsid w:val="00BA1074"/>
    <w:rsid w:val="00BB2941"/>
    <w:rsid w:val="00BC4CA2"/>
    <w:rsid w:val="00BD0211"/>
    <w:rsid w:val="00BD2EB2"/>
    <w:rsid w:val="00BE54D6"/>
    <w:rsid w:val="00BF2E09"/>
    <w:rsid w:val="00BF2EE0"/>
    <w:rsid w:val="00BF499F"/>
    <w:rsid w:val="00C02A2F"/>
    <w:rsid w:val="00C03AE2"/>
    <w:rsid w:val="00C03C18"/>
    <w:rsid w:val="00C0792F"/>
    <w:rsid w:val="00C10FC5"/>
    <w:rsid w:val="00C11703"/>
    <w:rsid w:val="00C12676"/>
    <w:rsid w:val="00C24172"/>
    <w:rsid w:val="00C322E0"/>
    <w:rsid w:val="00C32D01"/>
    <w:rsid w:val="00C378C0"/>
    <w:rsid w:val="00C52EEF"/>
    <w:rsid w:val="00C66BFF"/>
    <w:rsid w:val="00C67B41"/>
    <w:rsid w:val="00C7281E"/>
    <w:rsid w:val="00C8008F"/>
    <w:rsid w:val="00C96792"/>
    <w:rsid w:val="00CB3FDE"/>
    <w:rsid w:val="00CB73BF"/>
    <w:rsid w:val="00CC2750"/>
    <w:rsid w:val="00CC567A"/>
    <w:rsid w:val="00CC5A45"/>
    <w:rsid w:val="00CC7D63"/>
    <w:rsid w:val="00CD1E43"/>
    <w:rsid w:val="00CE203F"/>
    <w:rsid w:val="00CF2335"/>
    <w:rsid w:val="00CF5812"/>
    <w:rsid w:val="00D01031"/>
    <w:rsid w:val="00D0112C"/>
    <w:rsid w:val="00D06A6A"/>
    <w:rsid w:val="00D15E17"/>
    <w:rsid w:val="00D27EBB"/>
    <w:rsid w:val="00D316D8"/>
    <w:rsid w:val="00D350D5"/>
    <w:rsid w:val="00D4539E"/>
    <w:rsid w:val="00D46301"/>
    <w:rsid w:val="00D47EF5"/>
    <w:rsid w:val="00D56550"/>
    <w:rsid w:val="00D63932"/>
    <w:rsid w:val="00D7301E"/>
    <w:rsid w:val="00D80DB4"/>
    <w:rsid w:val="00D82702"/>
    <w:rsid w:val="00D82DDB"/>
    <w:rsid w:val="00D83857"/>
    <w:rsid w:val="00D86410"/>
    <w:rsid w:val="00DB0321"/>
    <w:rsid w:val="00DB4843"/>
    <w:rsid w:val="00DC154F"/>
    <w:rsid w:val="00DC2B99"/>
    <w:rsid w:val="00DC495A"/>
    <w:rsid w:val="00DC600E"/>
    <w:rsid w:val="00DD3D8F"/>
    <w:rsid w:val="00DE6578"/>
    <w:rsid w:val="00DE6E4A"/>
    <w:rsid w:val="00DE7A5D"/>
    <w:rsid w:val="00DF0131"/>
    <w:rsid w:val="00DF169E"/>
    <w:rsid w:val="00DF358C"/>
    <w:rsid w:val="00DF3DAD"/>
    <w:rsid w:val="00DF47C9"/>
    <w:rsid w:val="00DF5655"/>
    <w:rsid w:val="00E07DB7"/>
    <w:rsid w:val="00E201E4"/>
    <w:rsid w:val="00E20502"/>
    <w:rsid w:val="00E37743"/>
    <w:rsid w:val="00E413EC"/>
    <w:rsid w:val="00E4256C"/>
    <w:rsid w:val="00E42FBE"/>
    <w:rsid w:val="00E459CF"/>
    <w:rsid w:val="00E50F0A"/>
    <w:rsid w:val="00E516A4"/>
    <w:rsid w:val="00E60BF8"/>
    <w:rsid w:val="00E747CD"/>
    <w:rsid w:val="00E85FDD"/>
    <w:rsid w:val="00E911E2"/>
    <w:rsid w:val="00E96EB8"/>
    <w:rsid w:val="00E9735B"/>
    <w:rsid w:val="00E975A8"/>
    <w:rsid w:val="00EA558F"/>
    <w:rsid w:val="00EA785C"/>
    <w:rsid w:val="00EC0357"/>
    <w:rsid w:val="00EC370F"/>
    <w:rsid w:val="00EC4208"/>
    <w:rsid w:val="00ED3280"/>
    <w:rsid w:val="00ED6C2A"/>
    <w:rsid w:val="00EF642F"/>
    <w:rsid w:val="00F00B83"/>
    <w:rsid w:val="00F10342"/>
    <w:rsid w:val="00F10B17"/>
    <w:rsid w:val="00F12CA7"/>
    <w:rsid w:val="00F133B6"/>
    <w:rsid w:val="00F1497A"/>
    <w:rsid w:val="00F22809"/>
    <w:rsid w:val="00F24C8A"/>
    <w:rsid w:val="00F258A0"/>
    <w:rsid w:val="00F349EF"/>
    <w:rsid w:val="00F35B4D"/>
    <w:rsid w:val="00F42395"/>
    <w:rsid w:val="00F426DA"/>
    <w:rsid w:val="00F43308"/>
    <w:rsid w:val="00F43CF0"/>
    <w:rsid w:val="00F47397"/>
    <w:rsid w:val="00F51E2B"/>
    <w:rsid w:val="00F61B23"/>
    <w:rsid w:val="00F63C04"/>
    <w:rsid w:val="00F665A7"/>
    <w:rsid w:val="00F73A97"/>
    <w:rsid w:val="00F8150E"/>
    <w:rsid w:val="00F837A7"/>
    <w:rsid w:val="00F90E3E"/>
    <w:rsid w:val="00F969D1"/>
    <w:rsid w:val="00F96E95"/>
    <w:rsid w:val="00FA1D2A"/>
    <w:rsid w:val="00FA5E6B"/>
    <w:rsid w:val="00FA61CF"/>
    <w:rsid w:val="00FC01B9"/>
    <w:rsid w:val="00FC4C10"/>
    <w:rsid w:val="00FD348A"/>
    <w:rsid w:val="00FD3D15"/>
    <w:rsid w:val="00FD4CA9"/>
    <w:rsid w:val="00FD5EA8"/>
    <w:rsid w:val="00FE14C9"/>
    <w:rsid w:val="00FE2C1A"/>
    <w:rsid w:val="00FF1D61"/>
    <w:rsid w:val="00FF35C9"/>
    <w:rsid w:val="00FF47B5"/>
    <w:rsid w:val="00FF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729CC"/>
    <w:rPr>
      <w:sz w:val="28"/>
    </w:rPr>
  </w:style>
  <w:style w:type="paragraph" w:styleId="1">
    <w:name w:val="heading 1"/>
    <w:basedOn w:val="a"/>
    <w:next w:val="a"/>
    <w:link w:val="10"/>
    <w:uiPriority w:val="99"/>
    <w:qFormat/>
    <w:rsid w:val="000729CC"/>
    <w:pPr>
      <w:keepNext/>
      <w:pBdr>
        <w:left w:val="dashed" w:sz="4" w:space="4" w:color="auto"/>
        <w:bottom w:val="dashed" w:sz="4" w:space="1" w:color="auto"/>
        <w:right w:val="dashed" w:sz="4" w:space="4" w:color="auto"/>
      </w:pBdr>
      <w:jc w:val="center"/>
      <w:outlineLvl w:val="0"/>
    </w:pPr>
    <w:rPr>
      <w:b/>
      <w:spacing w:val="80"/>
      <w:sz w:val="52"/>
    </w:rPr>
  </w:style>
  <w:style w:type="paragraph" w:styleId="2">
    <w:name w:val="heading 2"/>
    <w:basedOn w:val="a"/>
    <w:next w:val="a"/>
    <w:link w:val="20"/>
    <w:uiPriority w:val="99"/>
    <w:qFormat/>
    <w:rsid w:val="000729CC"/>
    <w:pPr>
      <w:keepNext/>
      <w:pBdr>
        <w:left w:val="dashed" w:sz="4" w:space="4" w:color="auto"/>
        <w:bottom w:val="dashed" w:sz="4" w:space="1" w:color="auto"/>
        <w:right w:val="dashed" w:sz="4" w:space="4" w:color="auto"/>
      </w:pBdr>
      <w:jc w:val="center"/>
      <w:outlineLvl w:val="1"/>
    </w:pPr>
    <w:rPr>
      <w:sz w:val="32"/>
    </w:rPr>
  </w:style>
  <w:style w:type="paragraph" w:styleId="3">
    <w:name w:val="heading 3"/>
    <w:basedOn w:val="a"/>
    <w:next w:val="a"/>
    <w:link w:val="30"/>
    <w:uiPriority w:val="99"/>
    <w:qFormat/>
    <w:rsid w:val="000729CC"/>
    <w:pPr>
      <w:keepNext/>
      <w:pBdr>
        <w:left w:val="dashed" w:sz="4" w:space="4" w:color="auto"/>
        <w:bottom w:val="dashed" w:sz="4" w:space="1" w:color="auto"/>
        <w:right w:val="dashed" w:sz="4" w:space="4" w:color="auto"/>
      </w:pBdr>
      <w:jc w:val="center"/>
      <w:outlineLvl w:val="2"/>
    </w:pPr>
  </w:style>
  <w:style w:type="paragraph" w:styleId="4">
    <w:name w:val="heading 4"/>
    <w:basedOn w:val="a"/>
    <w:next w:val="a"/>
    <w:link w:val="40"/>
    <w:uiPriority w:val="99"/>
    <w:qFormat/>
    <w:rsid w:val="000729CC"/>
    <w:pPr>
      <w:keepNext/>
      <w:pBdr>
        <w:left w:val="dashed" w:sz="4" w:space="4" w:color="auto"/>
        <w:bottom w:val="dashed" w:sz="4" w:space="1" w:color="auto"/>
        <w:right w:val="dashed" w:sz="4" w:space="4" w:color="auto"/>
      </w:pBdr>
      <w:jc w:val="center"/>
      <w:outlineLvl w:val="3"/>
    </w:pPr>
    <w:rPr>
      <w:b/>
      <w:spacing w:val="40"/>
      <w:sz w:val="32"/>
    </w:rPr>
  </w:style>
  <w:style w:type="paragraph" w:styleId="8">
    <w:name w:val="heading 8"/>
    <w:basedOn w:val="a"/>
    <w:next w:val="a"/>
    <w:link w:val="80"/>
    <w:uiPriority w:val="99"/>
    <w:qFormat/>
    <w:rsid w:val="005C332A"/>
    <w:pPr>
      <w:spacing w:before="240" w:after="60"/>
      <w:outlineLvl w:val="7"/>
    </w:pPr>
    <w:rPr>
      <w:i/>
      <w:iCs/>
      <w:sz w:val="24"/>
      <w:szCs w:val="24"/>
    </w:rPr>
  </w:style>
  <w:style w:type="paragraph" w:styleId="9">
    <w:name w:val="heading 9"/>
    <w:basedOn w:val="a"/>
    <w:next w:val="a"/>
    <w:link w:val="90"/>
    <w:uiPriority w:val="99"/>
    <w:qFormat/>
    <w:rsid w:val="00BD2EB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23F01"/>
    <w:rPr>
      <w:rFonts w:cs="Times New Roman"/>
      <w:b/>
      <w:spacing w:val="80"/>
      <w:sz w:val="52"/>
    </w:rPr>
  </w:style>
  <w:style w:type="character" w:customStyle="1" w:styleId="20">
    <w:name w:val="Заголовок 2 Знак"/>
    <w:link w:val="2"/>
    <w:uiPriority w:val="99"/>
    <w:locked/>
    <w:rsid w:val="00223F01"/>
    <w:rPr>
      <w:rFonts w:cs="Times New Roman"/>
      <w:sz w:val="32"/>
    </w:rPr>
  </w:style>
  <w:style w:type="character" w:customStyle="1" w:styleId="30">
    <w:name w:val="Заголовок 3 Знак"/>
    <w:link w:val="3"/>
    <w:uiPriority w:val="99"/>
    <w:locked/>
    <w:rsid w:val="00223F01"/>
    <w:rPr>
      <w:rFonts w:cs="Times New Roman"/>
      <w:sz w:val="28"/>
    </w:rPr>
  </w:style>
  <w:style w:type="character" w:customStyle="1" w:styleId="40">
    <w:name w:val="Заголовок 4 Знак"/>
    <w:link w:val="4"/>
    <w:uiPriority w:val="99"/>
    <w:locked/>
    <w:rsid w:val="00223F01"/>
    <w:rPr>
      <w:rFonts w:cs="Times New Roman"/>
      <w:b/>
      <w:spacing w:val="40"/>
      <w:sz w:val="32"/>
    </w:rPr>
  </w:style>
  <w:style w:type="character" w:customStyle="1" w:styleId="80">
    <w:name w:val="Заголовок 8 Знак"/>
    <w:link w:val="8"/>
    <w:uiPriority w:val="99"/>
    <w:semiHidden/>
    <w:locked/>
    <w:rsid w:val="00BD0211"/>
    <w:rPr>
      <w:rFonts w:ascii="Calibri" w:hAnsi="Calibri" w:cs="Times New Roman"/>
      <w:i/>
      <w:iCs/>
      <w:sz w:val="24"/>
      <w:szCs w:val="24"/>
    </w:rPr>
  </w:style>
  <w:style w:type="character" w:customStyle="1" w:styleId="90">
    <w:name w:val="Заголовок 9 Знак"/>
    <w:link w:val="9"/>
    <w:uiPriority w:val="99"/>
    <w:semiHidden/>
    <w:locked/>
    <w:rsid w:val="00BD0211"/>
    <w:rPr>
      <w:rFonts w:ascii="Cambria" w:hAnsi="Cambria" w:cs="Times New Roman"/>
    </w:rPr>
  </w:style>
  <w:style w:type="paragraph" w:styleId="a3">
    <w:name w:val="Body Text"/>
    <w:basedOn w:val="a"/>
    <w:link w:val="a4"/>
    <w:uiPriority w:val="99"/>
    <w:rsid w:val="000729CC"/>
    <w:pPr>
      <w:spacing w:before="260"/>
      <w:ind w:right="-1"/>
      <w:jc w:val="right"/>
    </w:pPr>
  </w:style>
  <w:style w:type="character" w:customStyle="1" w:styleId="a4">
    <w:name w:val="Основной текст Знак"/>
    <w:link w:val="a3"/>
    <w:uiPriority w:val="99"/>
    <w:locked/>
    <w:rsid w:val="005A6CBA"/>
    <w:rPr>
      <w:rFonts w:cs="Times New Roman"/>
      <w:sz w:val="28"/>
    </w:rPr>
  </w:style>
  <w:style w:type="paragraph" w:styleId="a5">
    <w:name w:val="Body Text Indent"/>
    <w:basedOn w:val="a"/>
    <w:link w:val="a6"/>
    <w:uiPriority w:val="99"/>
    <w:rsid w:val="000729CC"/>
    <w:pPr>
      <w:widowControl w:val="0"/>
      <w:spacing w:before="420"/>
      <w:ind w:right="400" w:firstLine="840"/>
      <w:jc w:val="both"/>
    </w:pPr>
  </w:style>
  <w:style w:type="character" w:customStyle="1" w:styleId="a6">
    <w:name w:val="Основной текст с отступом Знак"/>
    <w:link w:val="a5"/>
    <w:uiPriority w:val="99"/>
    <w:semiHidden/>
    <w:locked/>
    <w:rsid w:val="00BD0211"/>
    <w:rPr>
      <w:rFonts w:cs="Times New Roman"/>
      <w:sz w:val="20"/>
      <w:szCs w:val="20"/>
    </w:rPr>
  </w:style>
  <w:style w:type="paragraph" w:styleId="21">
    <w:name w:val="Body Text 2"/>
    <w:basedOn w:val="a"/>
    <w:link w:val="22"/>
    <w:uiPriority w:val="99"/>
    <w:rsid w:val="000729CC"/>
    <w:pPr>
      <w:jc w:val="both"/>
    </w:pPr>
  </w:style>
  <w:style w:type="character" w:customStyle="1" w:styleId="22">
    <w:name w:val="Основной текст 2 Знак"/>
    <w:link w:val="21"/>
    <w:uiPriority w:val="99"/>
    <w:semiHidden/>
    <w:locked/>
    <w:rsid w:val="00BD0211"/>
    <w:rPr>
      <w:rFonts w:cs="Times New Roman"/>
      <w:sz w:val="20"/>
      <w:szCs w:val="20"/>
    </w:rPr>
  </w:style>
  <w:style w:type="paragraph" w:customStyle="1" w:styleId="ConsTitle">
    <w:name w:val="ConsTitle"/>
    <w:uiPriority w:val="99"/>
    <w:rsid w:val="00CB3FDE"/>
    <w:pPr>
      <w:widowControl w:val="0"/>
      <w:autoSpaceDE w:val="0"/>
      <w:autoSpaceDN w:val="0"/>
      <w:adjustRightInd w:val="0"/>
      <w:ind w:right="19772"/>
    </w:pPr>
    <w:rPr>
      <w:rFonts w:ascii="Arial" w:hAnsi="Arial" w:cs="Arial"/>
      <w:b/>
      <w:bCs/>
      <w:sz w:val="16"/>
      <w:szCs w:val="16"/>
    </w:rPr>
  </w:style>
  <w:style w:type="paragraph" w:customStyle="1" w:styleId="ConsNormal">
    <w:name w:val="ConsNormal"/>
    <w:uiPriority w:val="99"/>
    <w:rsid w:val="00CB3FDE"/>
    <w:pPr>
      <w:widowControl w:val="0"/>
      <w:autoSpaceDE w:val="0"/>
      <w:autoSpaceDN w:val="0"/>
      <w:adjustRightInd w:val="0"/>
      <w:ind w:right="19772" w:firstLine="720"/>
    </w:pPr>
    <w:rPr>
      <w:rFonts w:ascii="Arial" w:hAnsi="Arial" w:cs="Arial"/>
    </w:rPr>
  </w:style>
  <w:style w:type="paragraph" w:styleId="31">
    <w:name w:val="Body Text 3"/>
    <w:basedOn w:val="a"/>
    <w:link w:val="32"/>
    <w:uiPriority w:val="99"/>
    <w:rsid w:val="005C332A"/>
    <w:pPr>
      <w:spacing w:after="120"/>
    </w:pPr>
    <w:rPr>
      <w:sz w:val="16"/>
      <w:szCs w:val="16"/>
    </w:rPr>
  </w:style>
  <w:style w:type="character" w:customStyle="1" w:styleId="32">
    <w:name w:val="Основной текст 3 Знак"/>
    <w:link w:val="31"/>
    <w:uiPriority w:val="99"/>
    <w:semiHidden/>
    <w:locked/>
    <w:rsid w:val="00BD0211"/>
    <w:rPr>
      <w:rFonts w:cs="Times New Roman"/>
      <w:sz w:val="16"/>
      <w:szCs w:val="16"/>
    </w:rPr>
  </w:style>
  <w:style w:type="paragraph" w:styleId="a7">
    <w:name w:val="Block Text"/>
    <w:basedOn w:val="a"/>
    <w:uiPriority w:val="99"/>
    <w:rsid w:val="005C332A"/>
    <w:pPr>
      <w:ind w:left="113" w:right="113"/>
      <w:jc w:val="both"/>
    </w:pPr>
    <w:rPr>
      <w:sz w:val="20"/>
    </w:rPr>
  </w:style>
  <w:style w:type="paragraph" w:styleId="a8">
    <w:name w:val="header"/>
    <w:basedOn w:val="a"/>
    <w:link w:val="a9"/>
    <w:uiPriority w:val="99"/>
    <w:rsid w:val="004731EA"/>
    <w:pPr>
      <w:tabs>
        <w:tab w:val="center" w:pos="4677"/>
        <w:tab w:val="right" w:pos="9355"/>
      </w:tabs>
    </w:pPr>
  </w:style>
  <w:style w:type="character" w:customStyle="1" w:styleId="a9">
    <w:name w:val="Верхний колонтитул Знак"/>
    <w:link w:val="a8"/>
    <w:uiPriority w:val="99"/>
    <w:locked/>
    <w:rsid w:val="009D546F"/>
    <w:rPr>
      <w:rFonts w:cs="Times New Roman"/>
      <w:sz w:val="28"/>
    </w:rPr>
  </w:style>
  <w:style w:type="character" w:styleId="aa">
    <w:name w:val="page number"/>
    <w:uiPriority w:val="99"/>
    <w:rsid w:val="004731EA"/>
    <w:rPr>
      <w:rFonts w:cs="Times New Roman"/>
    </w:rPr>
  </w:style>
  <w:style w:type="paragraph" w:styleId="ab">
    <w:name w:val="Balloon Text"/>
    <w:basedOn w:val="a"/>
    <w:link w:val="ac"/>
    <w:uiPriority w:val="99"/>
    <w:semiHidden/>
    <w:rsid w:val="007771A7"/>
    <w:rPr>
      <w:rFonts w:ascii="Tahoma" w:hAnsi="Tahoma" w:cs="Tahoma"/>
      <w:sz w:val="16"/>
      <w:szCs w:val="16"/>
    </w:rPr>
  </w:style>
  <w:style w:type="character" w:customStyle="1" w:styleId="ac">
    <w:name w:val="Текст выноски Знак"/>
    <w:link w:val="ab"/>
    <w:uiPriority w:val="99"/>
    <w:semiHidden/>
    <w:locked/>
    <w:rsid w:val="007771A7"/>
    <w:rPr>
      <w:rFonts w:ascii="Tahoma" w:hAnsi="Tahoma" w:cs="Tahoma"/>
      <w:sz w:val="16"/>
      <w:szCs w:val="16"/>
    </w:rPr>
  </w:style>
  <w:style w:type="paragraph" w:customStyle="1" w:styleId="ConsPlusNormal">
    <w:name w:val="ConsPlusNormal"/>
    <w:link w:val="ConsPlusNormal0"/>
    <w:uiPriority w:val="99"/>
    <w:rsid w:val="003C4D42"/>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B35967"/>
    <w:rPr>
      <w:rFonts w:ascii="Arial" w:hAnsi="Arial"/>
      <w:sz w:val="22"/>
      <w:lang w:val="ru-RU" w:eastAsia="ru-RU"/>
    </w:rPr>
  </w:style>
  <w:style w:type="paragraph" w:customStyle="1" w:styleId="ConsNonformat">
    <w:name w:val="ConsNonformat"/>
    <w:uiPriority w:val="99"/>
    <w:rsid w:val="00FA61CF"/>
    <w:pPr>
      <w:widowControl w:val="0"/>
      <w:autoSpaceDE w:val="0"/>
      <w:autoSpaceDN w:val="0"/>
      <w:adjustRightInd w:val="0"/>
      <w:ind w:right="19772"/>
    </w:pPr>
    <w:rPr>
      <w:rFonts w:ascii="Courier New" w:hAnsi="Courier New" w:cs="Courier New"/>
      <w:sz w:val="16"/>
      <w:szCs w:val="16"/>
    </w:rPr>
  </w:style>
  <w:style w:type="paragraph" w:customStyle="1" w:styleId="ConsPlusTitle">
    <w:name w:val="ConsPlusTitle"/>
    <w:uiPriority w:val="99"/>
    <w:rsid w:val="00FA61CF"/>
    <w:pPr>
      <w:autoSpaceDE w:val="0"/>
      <w:autoSpaceDN w:val="0"/>
      <w:adjustRightInd w:val="0"/>
    </w:pPr>
    <w:rPr>
      <w:rFonts w:ascii="Arial" w:hAnsi="Arial" w:cs="Arial"/>
      <w:b/>
      <w:bCs/>
    </w:rPr>
  </w:style>
  <w:style w:type="paragraph" w:styleId="ad">
    <w:name w:val="List Paragraph"/>
    <w:basedOn w:val="a"/>
    <w:uiPriority w:val="99"/>
    <w:qFormat/>
    <w:rsid w:val="00465C76"/>
    <w:pPr>
      <w:ind w:left="720"/>
      <w:contextualSpacing/>
    </w:pPr>
  </w:style>
  <w:style w:type="paragraph" w:customStyle="1" w:styleId="ConsPlusNonformat">
    <w:name w:val="ConsPlusNonformat"/>
    <w:uiPriority w:val="99"/>
    <w:rsid w:val="00163550"/>
    <w:pPr>
      <w:widowControl w:val="0"/>
      <w:autoSpaceDE w:val="0"/>
      <w:autoSpaceDN w:val="0"/>
    </w:pPr>
    <w:rPr>
      <w:rFonts w:ascii="Courier New" w:hAnsi="Courier New" w:cs="Courier New"/>
    </w:rPr>
  </w:style>
  <w:style w:type="paragraph" w:customStyle="1" w:styleId="ConsPlusCell">
    <w:name w:val="ConsPlusCell"/>
    <w:uiPriority w:val="99"/>
    <w:rsid w:val="001439EA"/>
    <w:pPr>
      <w:autoSpaceDE w:val="0"/>
      <w:autoSpaceDN w:val="0"/>
      <w:adjustRightInd w:val="0"/>
    </w:pPr>
    <w:rPr>
      <w:lang w:eastAsia="en-US"/>
    </w:rPr>
  </w:style>
  <w:style w:type="character" w:styleId="ae">
    <w:name w:val="Hyperlink"/>
    <w:uiPriority w:val="99"/>
    <w:rsid w:val="001439EA"/>
    <w:rPr>
      <w:rFonts w:cs="Times New Roman"/>
      <w:color w:val="0000FF"/>
      <w:u w:val="single"/>
    </w:rPr>
  </w:style>
  <w:style w:type="character" w:customStyle="1" w:styleId="pagesindoccount">
    <w:name w:val="pagesindoccount"/>
    <w:uiPriority w:val="99"/>
    <w:rsid w:val="00223F01"/>
    <w:rPr>
      <w:rFonts w:cs="Times New Roman"/>
    </w:rPr>
  </w:style>
  <w:style w:type="paragraph" w:customStyle="1" w:styleId="xl66">
    <w:name w:val="xl66"/>
    <w:basedOn w:val="a"/>
    <w:uiPriority w:val="99"/>
    <w:rsid w:val="00223F01"/>
    <w:pPr>
      <w:spacing w:before="100" w:beforeAutospacing="1" w:after="100" w:afterAutospacing="1"/>
    </w:pPr>
    <w:rPr>
      <w:rFonts w:ascii="Arial" w:hAnsi="Arial" w:cs="Arial"/>
      <w:sz w:val="20"/>
    </w:rPr>
  </w:style>
  <w:style w:type="paragraph" w:customStyle="1" w:styleId="xl67">
    <w:name w:val="xl67"/>
    <w:basedOn w:val="a"/>
    <w:uiPriority w:val="99"/>
    <w:rsid w:val="00223F01"/>
    <w:pPr>
      <w:spacing w:before="100" w:beforeAutospacing="1" w:after="100" w:afterAutospacing="1"/>
    </w:pPr>
    <w:rPr>
      <w:rFonts w:ascii="Arial" w:hAnsi="Arial" w:cs="Arial"/>
      <w:sz w:val="20"/>
    </w:rPr>
  </w:style>
  <w:style w:type="paragraph" w:customStyle="1" w:styleId="xl68">
    <w:name w:val="xl68"/>
    <w:basedOn w:val="a"/>
    <w:uiPriority w:val="99"/>
    <w:rsid w:val="00223F01"/>
    <w:pPr>
      <w:spacing w:before="100" w:beforeAutospacing="1" w:after="100" w:afterAutospacing="1"/>
    </w:pPr>
    <w:rPr>
      <w:sz w:val="24"/>
      <w:szCs w:val="24"/>
    </w:rPr>
  </w:style>
  <w:style w:type="paragraph" w:customStyle="1" w:styleId="xl69">
    <w:name w:val="xl69"/>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
    <w:uiPriority w:val="99"/>
    <w:rsid w:val="00223F0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3">
    <w:name w:val="xl73"/>
    <w:basedOn w:val="a"/>
    <w:uiPriority w:val="99"/>
    <w:rsid w:val="00223F01"/>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74">
    <w:name w:val="xl74"/>
    <w:basedOn w:val="a"/>
    <w:uiPriority w:val="99"/>
    <w:rsid w:val="00223F01"/>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75">
    <w:name w:val="xl75"/>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
    <w:uiPriority w:val="99"/>
    <w:rsid w:val="00223F01"/>
    <w:pPr>
      <w:pBdr>
        <w:right w:val="single" w:sz="4" w:space="0" w:color="auto"/>
      </w:pBdr>
      <w:spacing w:before="100" w:beforeAutospacing="1" w:after="100" w:afterAutospacing="1"/>
    </w:pPr>
    <w:rPr>
      <w:sz w:val="24"/>
      <w:szCs w:val="24"/>
    </w:rPr>
  </w:style>
  <w:style w:type="paragraph" w:customStyle="1" w:styleId="xl77">
    <w:name w:val="xl77"/>
    <w:basedOn w:val="a"/>
    <w:uiPriority w:val="99"/>
    <w:rsid w:val="00223F01"/>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8">
    <w:name w:val="xl78"/>
    <w:basedOn w:val="a"/>
    <w:uiPriority w:val="99"/>
    <w:rsid w:val="00223F01"/>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79">
    <w:name w:val="xl79"/>
    <w:basedOn w:val="a"/>
    <w:uiPriority w:val="99"/>
    <w:rsid w:val="00223F01"/>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0">
    <w:name w:val="xl80"/>
    <w:basedOn w:val="a"/>
    <w:uiPriority w:val="99"/>
    <w:rsid w:val="00223F01"/>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uiPriority w:val="99"/>
    <w:rsid w:val="00223F01"/>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2">
    <w:name w:val="xl82"/>
    <w:basedOn w:val="a"/>
    <w:uiPriority w:val="99"/>
    <w:rsid w:val="00223F01"/>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83">
    <w:name w:val="xl83"/>
    <w:basedOn w:val="a"/>
    <w:uiPriority w:val="99"/>
    <w:rsid w:val="00223F01"/>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4">
    <w:name w:val="xl84"/>
    <w:basedOn w:val="a"/>
    <w:uiPriority w:val="99"/>
    <w:rsid w:val="00223F01"/>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uiPriority w:val="99"/>
    <w:rsid w:val="00223F01"/>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6">
    <w:name w:val="xl86"/>
    <w:basedOn w:val="a"/>
    <w:uiPriority w:val="99"/>
    <w:rsid w:val="00223F01"/>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
    <w:uiPriority w:val="99"/>
    <w:rsid w:val="00223F01"/>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88">
    <w:name w:val="xl88"/>
    <w:basedOn w:val="a"/>
    <w:uiPriority w:val="99"/>
    <w:rsid w:val="00223F0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9">
    <w:name w:val="xl89"/>
    <w:basedOn w:val="a"/>
    <w:uiPriority w:val="99"/>
    <w:rsid w:val="00223F01"/>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0">
    <w:name w:val="xl90"/>
    <w:basedOn w:val="a"/>
    <w:uiPriority w:val="99"/>
    <w:rsid w:val="00223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
    <w:uiPriority w:val="99"/>
    <w:rsid w:val="00223F01"/>
    <w:pPr>
      <w:spacing w:before="100" w:beforeAutospacing="1" w:after="100" w:afterAutospacing="1"/>
    </w:pPr>
    <w:rPr>
      <w:b/>
      <w:bCs/>
      <w:sz w:val="24"/>
      <w:szCs w:val="24"/>
    </w:rPr>
  </w:style>
  <w:style w:type="paragraph" w:customStyle="1" w:styleId="xl92">
    <w:name w:val="xl92"/>
    <w:basedOn w:val="a"/>
    <w:uiPriority w:val="99"/>
    <w:rsid w:val="00223F0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
    <w:name w:val="xl93"/>
    <w:basedOn w:val="a"/>
    <w:uiPriority w:val="99"/>
    <w:rsid w:val="00223F01"/>
    <w:pPr>
      <w:spacing w:before="100" w:beforeAutospacing="1" w:after="100" w:afterAutospacing="1"/>
    </w:pPr>
    <w:rPr>
      <w:sz w:val="20"/>
    </w:rPr>
  </w:style>
  <w:style w:type="paragraph" w:customStyle="1" w:styleId="xl94">
    <w:name w:val="xl94"/>
    <w:basedOn w:val="a"/>
    <w:uiPriority w:val="99"/>
    <w:rsid w:val="00223F01"/>
    <w:pPr>
      <w:spacing w:before="100" w:beforeAutospacing="1" w:after="100" w:afterAutospacing="1"/>
      <w:jc w:val="center"/>
      <w:textAlignment w:val="center"/>
    </w:pPr>
    <w:rPr>
      <w:b/>
      <w:bCs/>
      <w:sz w:val="32"/>
      <w:szCs w:val="32"/>
    </w:rPr>
  </w:style>
  <w:style w:type="paragraph" w:customStyle="1" w:styleId="xl95">
    <w:name w:val="xl95"/>
    <w:basedOn w:val="a"/>
    <w:uiPriority w:val="99"/>
    <w:rsid w:val="00223F01"/>
    <w:pPr>
      <w:spacing w:before="100" w:beforeAutospacing="1" w:after="100" w:afterAutospacing="1"/>
      <w:jc w:val="right"/>
      <w:textAlignment w:val="center"/>
    </w:pPr>
    <w:rPr>
      <w:b/>
      <w:bCs/>
      <w:sz w:val="24"/>
      <w:szCs w:val="24"/>
    </w:rPr>
  </w:style>
  <w:style w:type="paragraph" w:customStyle="1" w:styleId="xl96">
    <w:name w:val="xl96"/>
    <w:basedOn w:val="a"/>
    <w:uiPriority w:val="99"/>
    <w:rsid w:val="00223F01"/>
    <w:pPr>
      <w:spacing w:before="100" w:beforeAutospacing="1" w:after="100" w:afterAutospacing="1"/>
      <w:jc w:val="right"/>
      <w:textAlignment w:val="center"/>
    </w:pPr>
    <w:rPr>
      <w:sz w:val="24"/>
      <w:szCs w:val="24"/>
    </w:rPr>
  </w:style>
  <w:style w:type="paragraph" w:customStyle="1" w:styleId="xl97">
    <w:name w:val="xl97"/>
    <w:basedOn w:val="a"/>
    <w:uiPriority w:val="99"/>
    <w:rsid w:val="00223F01"/>
    <w:pPr>
      <w:spacing w:before="100" w:beforeAutospacing="1" w:after="100" w:afterAutospacing="1"/>
      <w:jc w:val="right"/>
      <w:textAlignment w:val="center"/>
    </w:pPr>
    <w:rPr>
      <w:b/>
      <w:bCs/>
      <w:sz w:val="24"/>
      <w:szCs w:val="24"/>
    </w:rPr>
  </w:style>
  <w:style w:type="paragraph" w:customStyle="1" w:styleId="af">
    <w:name w:val="Обычный (паспорт)"/>
    <w:basedOn w:val="a"/>
    <w:uiPriority w:val="99"/>
    <w:rsid w:val="00B35967"/>
    <w:pPr>
      <w:spacing w:before="120"/>
      <w:jc w:val="both"/>
    </w:pPr>
    <w:rPr>
      <w:szCs w:val="28"/>
    </w:rPr>
  </w:style>
  <w:style w:type="paragraph" w:customStyle="1" w:styleId="af0">
    <w:name w:val="Жирный (паспорт)"/>
    <w:basedOn w:val="a"/>
    <w:uiPriority w:val="99"/>
    <w:rsid w:val="00B35967"/>
    <w:pPr>
      <w:spacing w:before="120"/>
      <w:jc w:val="both"/>
    </w:pPr>
    <w:rPr>
      <w:b/>
      <w:szCs w:val="28"/>
    </w:rPr>
  </w:style>
  <w:style w:type="character" w:customStyle="1" w:styleId="11">
    <w:name w:val="Основной текст1"/>
    <w:uiPriority w:val="99"/>
    <w:rsid w:val="00F10342"/>
    <w:rPr>
      <w:rFonts w:ascii="Times New Roman" w:hAnsi="Times New Roman" w:cs="Times New Roman"/>
      <w:color w:val="000000"/>
      <w:spacing w:val="0"/>
      <w:w w:val="100"/>
      <w:sz w:val="25"/>
      <w:szCs w:val="25"/>
      <w:u w:val="none"/>
      <w:lang w:val="ru-RU"/>
    </w:rPr>
  </w:style>
  <w:style w:type="paragraph" w:styleId="af1">
    <w:name w:val="footer"/>
    <w:basedOn w:val="a"/>
    <w:link w:val="af2"/>
    <w:uiPriority w:val="99"/>
    <w:semiHidden/>
    <w:rsid w:val="00E96EB8"/>
    <w:pPr>
      <w:tabs>
        <w:tab w:val="center" w:pos="4677"/>
        <w:tab w:val="right" w:pos="9355"/>
      </w:tabs>
    </w:pPr>
  </w:style>
  <w:style w:type="character" w:customStyle="1" w:styleId="af2">
    <w:name w:val="Нижний колонтитул Знак"/>
    <w:link w:val="af1"/>
    <w:uiPriority w:val="99"/>
    <w:semiHidden/>
    <w:locked/>
    <w:rsid w:val="00E96EB8"/>
    <w:rPr>
      <w:rFonts w:cs="Times New Roman"/>
      <w:sz w:val="28"/>
    </w:rPr>
  </w:style>
  <w:style w:type="character" w:customStyle="1" w:styleId="doccaption">
    <w:name w:val="doccaption"/>
    <w:uiPriority w:val="99"/>
    <w:rsid w:val="00293415"/>
    <w:rPr>
      <w:rFonts w:cs="Times New Roman"/>
    </w:rPr>
  </w:style>
  <w:style w:type="table" w:styleId="af3">
    <w:name w:val="Table Grid"/>
    <w:basedOn w:val="a1"/>
    <w:uiPriority w:val="99"/>
    <w:rsid w:val="00293415"/>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uiPriority w:val="99"/>
    <w:rsid w:val="00326189"/>
    <w:pPr>
      <w:autoSpaceDE w:val="0"/>
      <w:autoSpaceDN w:val="0"/>
      <w:adjustRightInd w:val="0"/>
    </w:pPr>
    <w:rPr>
      <w:rFonts w:ascii="Arial" w:hAnsi="Arial" w:cs="Arial"/>
      <w:b/>
      <w:bCs/>
      <w:sz w:val="22"/>
      <w:szCs w:val="22"/>
    </w:rPr>
  </w:style>
  <w:style w:type="paragraph" w:customStyle="1" w:styleId="formattext">
    <w:name w:val="formattext"/>
    <w:uiPriority w:val="99"/>
    <w:rsid w:val="00326189"/>
    <w:pPr>
      <w:widowControl w:val="0"/>
      <w:autoSpaceDE w:val="0"/>
      <w:autoSpaceDN w:val="0"/>
      <w:adjustRightInd w:val="0"/>
    </w:pPr>
    <w:rPr>
      <w:sz w:val="18"/>
      <w:szCs w:val="18"/>
    </w:rPr>
  </w:style>
  <w:style w:type="character" w:customStyle="1" w:styleId="TitleChar">
    <w:name w:val="Title Char"/>
    <w:uiPriority w:val="99"/>
    <w:locked/>
    <w:rsid w:val="005A6CBA"/>
    <w:rPr>
      <w:b/>
      <w:w w:val="90"/>
      <w:sz w:val="28"/>
    </w:rPr>
  </w:style>
  <w:style w:type="paragraph" w:styleId="af4">
    <w:name w:val="Title"/>
    <w:basedOn w:val="a"/>
    <w:link w:val="af5"/>
    <w:uiPriority w:val="99"/>
    <w:qFormat/>
    <w:rsid w:val="005A6CBA"/>
    <w:pPr>
      <w:jc w:val="center"/>
    </w:pPr>
    <w:rPr>
      <w:b/>
      <w:w w:val="90"/>
    </w:rPr>
  </w:style>
  <w:style w:type="character" w:customStyle="1" w:styleId="af5">
    <w:name w:val="Название Знак"/>
    <w:link w:val="af4"/>
    <w:uiPriority w:val="99"/>
    <w:locked/>
    <w:rsid w:val="00BD0211"/>
    <w:rPr>
      <w:rFonts w:ascii="Cambria" w:hAnsi="Cambria" w:cs="Times New Roman"/>
      <w:b/>
      <w:bCs/>
      <w:kern w:val="28"/>
      <w:sz w:val="32"/>
      <w:szCs w:val="32"/>
    </w:rPr>
  </w:style>
  <w:style w:type="character" w:customStyle="1" w:styleId="Bodytext2">
    <w:name w:val="Body text (2)_"/>
    <w:link w:val="Bodytext20"/>
    <w:uiPriority w:val="99"/>
    <w:locked/>
    <w:rsid w:val="005A6CBA"/>
    <w:rPr>
      <w:sz w:val="28"/>
      <w:shd w:val="clear" w:color="auto" w:fill="FFFFFF"/>
    </w:rPr>
  </w:style>
  <w:style w:type="paragraph" w:customStyle="1" w:styleId="Bodytext20">
    <w:name w:val="Body text (2)"/>
    <w:basedOn w:val="a"/>
    <w:link w:val="Bodytext2"/>
    <w:uiPriority w:val="99"/>
    <w:rsid w:val="005A6CBA"/>
    <w:pPr>
      <w:widowControl w:val="0"/>
      <w:shd w:val="clear" w:color="auto" w:fill="FFFFFF"/>
      <w:spacing w:after="300" w:line="566" w:lineRule="exact"/>
      <w:jc w:val="center"/>
    </w:pPr>
  </w:style>
  <w:style w:type="character" w:customStyle="1" w:styleId="af6">
    <w:name w:val="Гипертекстовая ссылка"/>
    <w:uiPriority w:val="99"/>
    <w:rsid w:val="005A6CBA"/>
    <w:rPr>
      <w:color w:val="008000"/>
    </w:rPr>
  </w:style>
  <w:style w:type="paragraph" w:customStyle="1" w:styleId="af7">
    <w:name w:val="Заголовок таблицы"/>
    <w:basedOn w:val="a"/>
    <w:uiPriority w:val="99"/>
    <w:rsid w:val="005A6CBA"/>
    <w:pPr>
      <w:keepNext/>
      <w:jc w:val="center"/>
    </w:pPr>
    <w:rPr>
      <w:b/>
      <w:bCs/>
      <w:color w:val="00000A"/>
      <w:sz w:val="22"/>
      <w:szCs w:val="22"/>
      <w:lang w:eastAsia="zh-CN"/>
    </w:rPr>
  </w:style>
  <w:style w:type="paragraph" w:customStyle="1" w:styleId="af8">
    <w:name w:val="Заголовок таблицы повторяющийся"/>
    <w:basedOn w:val="a"/>
    <w:uiPriority w:val="99"/>
    <w:rsid w:val="005A6CBA"/>
    <w:pPr>
      <w:jc w:val="center"/>
    </w:pPr>
    <w:rPr>
      <w:b/>
      <w:bCs/>
      <w:color w:val="00000A"/>
      <w:sz w:val="22"/>
      <w:szCs w:val="22"/>
      <w:lang w:eastAsia="zh-CN"/>
    </w:rPr>
  </w:style>
  <w:style w:type="paragraph" w:styleId="af9">
    <w:name w:val="Plain Text"/>
    <w:basedOn w:val="a"/>
    <w:link w:val="afa"/>
    <w:uiPriority w:val="99"/>
    <w:semiHidden/>
    <w:rsid w:val="00496664"/>
    <w:rPr>
      <w:rFonts w:ascii="Courier New" w:hAnsi="Courier New" w:cs="Courier New"/>
      <w:sz w:val="20"/>
    </w:rPr>
  </w:style>
  <w:style w:type="character" w:customStyle="1" w:styleId="afa">
    <w:name w:val="Текст Знак"/>
    <w:link w:val="af9"/>
    <w:uiPriority w:val="99"/>
    <w:semiHidden/>
    <w:locked/>
    <w:rsid w:val="00496664"/>
    <w:rPr>
      <w:rFonts w:ascii="Courier New" w:hAnsi="Courier New" w:cs="Courier New"/>
    </w:rPr>
  </w:style>
  <w:style w:type="paragraph" w:styleId="afb">
    <w:name w:val="footnote text"/>
    <w:basedOn w:val="a"/>
    <w:link w:val="afc"/>
    <w:uiPriority w:val="99"/>
    <w:rsid w:val="004A5DC3"/>
    <w:pPr>
      <w:suppressAutoHyphens/>
    </w:pPr>
    <w:rPr>
      <w:kern w:val="1"/>
      <w:sz w:val="20"/>
    </w:rPr>
  </w:style>
  <w:style w:type="character" w:customStyle="1" w:styleId="afc">
    <w:name w:val="Текст сноски Знак"/>
    <w:link w:val="afb"/>
    <w:uiPriority w:val="99"/>
    <w:semiHidden/>
    <w:locked/>
    <w:rsid w:val="00FF47B5"/>
    <w:rPr>
      <w:rFonts w:cs="Times New Roman"/>
    </w:rPr>
  </w:style>
  <w:style w:type="character" w:styleId="afd">
    <w:name w:val="footnote reference"/>
    <w:uiPriority w:val="99"/>
    <w:rsid w:val="004A5DC3"/>
    <w:rPr>
      <w:rFonts w:cs="Times New Roman"/>
      <w:vertAlign w:val="superscript"/>
    </w:rPr>
  </w:style>
  <w:style w:type="character" w:customStyle="1" w:styleId="afe">
    <w:name w:val="Символ сноски"/>
    <w:uiPriority w:val="99"/>
    <w:rsid w:val="004A5DC3"/>
  </w:style>
  <w:style w:type="paragraph" w:customStyle="1" w:styleId="aff">
    <w:name w:val="Содержимое врезки"/>
    <w:basedOn w:val="a3"/>
    <w:uiPriority w:val="99"/>
    <w:rsid w:val="004A5DC3"/>
    <w:pPr>
      <w:suppressAutoHyphens/>
    </w:pPr>
    <w:rPr>
      <w:kern w:val="1"/>
    </w:rPr>
  </w:style>
  <w:style w:type="character" w:customStyle="1" w:styleId="aff0">
    <w:name w:val="Знак Знак"/>
    <w:uiPriority w:val="99"/>
    <w:rsid w:val="004A5DC3"/>
    <w:rPr>
      <w:sz w:val="24"/>
      <w:lang w:val="en-US" w:eastAsia="en-US"/>
    </w:rPr>
  </w:style>
  <w:style w:type="character" w:customStyle="1" w:styleId="12">
    <w:name w:val="Знак Знак1"/>
    <w:uiPriority w:val="99"/>
    <w:locked/>
    <w:rsid w:val="004A5DC3"/>
    <w:rPr>
      <w:sz w:val="24"/>
      <w:lang w:val="en-US" w:eastAsia="en-US"/>
    </w:rPr>
  </w:style>
  <w:style w:type="paragraph" w:customStyle="1" w:styleId="13">
    <w:name w:val="Абзац списка1"/>
    <w:basedOn w:val="a"/>
    <w:uiPriority w:val="99"/>
    <w:rsid w:val="004A5DC3"/>
    <w:pPr>
      <w:ind w:left="720"/>
      <w:contextualSpacing/>
    </w:pPr>
  </w:style>
  <w:style w:type="paragraph" w:customStyle="1" w:styleId="msonormalcxspmiddle">
    <w:name w:val="msonormalcxspmiddle"/>
    <w:basedOn w:val="a"/>
    <w:uiPriority w:val="99"/>
    <w:rsid w:val="004A5DC3"/>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834073">
      <w:marLeft w:val="0"/>
      <w:marRight w:val="0"/>
      <w:marTop w:val="0"/>
      <w:marBottom w:val="0"/>
      <w:divBdr>
        <w:top w:val="none" w:sz="0" w:space="0" w:color="auto"/>
        <w:left w:val="none" w:sz="0" w:space="0" w:color="auto"/>
        <w:bottom w:val="none" w:sz="0" w:space="0" w:color="auto"/>
        <w:right w:val="none" w:sz="0" w:space="0" w:color="auto"/>
      </w:divBdr>
    </w:div>
    <w:div w:id="473834074">
      <w:marLeft w:val="0"/>
      <w:marRight w:val="0"/>
      <w:marTop w:val="0"/>
      <w:marBottom w:val="0"/>
      <w:divBdr>
        <w:top w:val="none" w:sz="0" w:space="0" w:color="auto"/>
        <w:left w:val="none" w:sz="0" w:space="0" w:color="auto"/>
        <w:bottom w:val="none" w:sz="0" w:space="0" w:color="auto"/>
        <w:right w:val="none" w:sz="0" w:space="0" w:color="auto"/>
      </w:divBdr>
    </w:div>
    <w:div w:id="473834075">
      <w:marLeft w:val="0"/>
      <w:marRight w:val="0"/>
      <w:marTop w:val="0"/>
      <w:marBottom w:val="0"/>
      <w:divBdr>
        <w:top w:val="none" w:sz="0" w:space="0" w:color="auto"/>
        <w:left w:val="none" w:sz="0" w:space="0" w:color="auto"/>
        <w:bottom w:val="none" w:sz="0" w:space="0" w:color="auto"/>
        <w:right w:val="none" w:sz="0" w:space="0" w:color="auto"/>
      </w:divBdr>
    </w:div>
    <w:div w:id="473834076">
      <w:marLeft w:val="0"/>
      <w:marRight w:val="0"/>
      <w:marTop w:val="0"/>
      <w:marBottom w:val="0"/>
      <w:divBdr>
        <w:top w:val="none" w:sz="0" w:space="0" w:color="auto"/>
        <w:left w:val="none" w:sz="0" w:space="0" w:color="auto"/>
        <w:bottom w:val="none" w:sz="0" w:space="0" w:color="auto"/>
        <w:right w:val="none" w:sz="0" w:space="0" w:color="auto"/>
      </w:divBdr>
    </w:div>
    <w:div w:id="473834077">
      <w:marLeft w:val="0"/>
      <w:marRight w:val="0"/>
      <w:marTop w:val="0"/>
      <w:marBottom w:val="0"/>
      <w:divBdr>
        <w:top w:val="none" w:sz="0" w:space="0" w:color="auto"/>
        <w:left w:val="none" w:sz="0" w:space="0" w:color="auto"/>
        <w:bottom w:val="none" w:sz="0" w:space="0" w:color="auto"/>
        <w:right w:val="none" w:sz="0" w:space="0" w:color="auto"/>
      </w:divBdr>
    </w:div>
    <w:div w:id="473834078">
      <w:marLeft w:val="0"/>
      <w:marRight w:val="0"/>
      <w:marTop w:val="0"/>
      <w:marBottom w:val="0"/>
      <w:divBdr>
        <w:top w:val="none" w:sz="0" w:space="0" w:color="auto"/>
        <w:left w:val="none" w:sz="0" w:space="0" w:color="auto"/>
        <w:bottom w:val="none" w:sz="0" w:space="0" w:color="auto"/>
        <w:right w:val="none" w:sz="0" w:space="0" w:color="auto"/>
      </w:divBdr>
    </w:div>
    <w:div w:id="473834079">
      <w:marLeft w:val="0"/>
      <w:marRight w:val="0"/>
      <w:marTop w:val="0"/>
      <w:marBottom w:val="0"/>
      <w:divBdr>
        <w:top w:val="none" w:sz="0" w:space="0" w:color="auto"/>
        <w:left w:val="none" w:sz="0" w:space="0" w:color="auto"/>
        <w:bottom w:val="none" w:sz="0" w:space="0" w:color="auto"/>
        <w:right w:val="none" w:sz="0" w:space="0" w:color="auto"/>
      </w:divBdr>
    </w:div>
    <w:div w:id="473834080">
      <w:marLeft w:val="0"/>
      <w:marRight w:val="0"/>
      <w:marTop w:val="0"/>
      <w:marBottom w:val="0"/>
      <w:divBdr>
        <w:top w:val="none" w:sz="0" w:space="0" w:color="auto"/>
        <w:left w:val="none" w:sz="0" w:space="0" w:color="auto"/>
        <w:bottom w:val="none" w:sz="0" w:space="0" w:color="auto"/>
        <w:right w:val="none" w:sz="0" w:space="0" w:color="auto"/>
      </w:divBdr>
    </w:div>
    <w:div w:id="473834081">
      <w:marLeft w:val="0"/>
      <w:marRight w:val="0"/>
      <w:marTop w:val="0"/>
      <w:marBottom w:val="0"/>
      <w:divBdr>
        <w:top w:val="none" w:sz="0" w:space="0" w:color="auto"/>
        <w:left w:val="none" w:sz="0" w:space="0" w:color="auto"/>
        <w:bottom w:val="none" w:sz="0" w:space="0" w:color="auto"/>
        <w:right w:val="none" w:sz="0" w:space="0" w:color="auto"/>
      </w:divBdr>
    </w:div>
    <w:div w:id="473834082">
      <w:marLeft w:val="0"/>
      <w:marRight w:val="0"/>
      <w:marTop w:val="0"/>
      <w:marBottom w:val="0"/>
      <w:divBdr>
        <w:top w:val="none" w:sz="0" w:space="0" w:color="auto"/>
        <w:left w:val="none" w:sz="0" w:space="0" w:color="auto"/>
        <w:bottom w:val="none" w:sz="0" w:space="0" w:color="auto"/>
        <w:right w:val="none" w:sz="0" w:space="0" w:color="auto"/>
      </w:divBdr>
    </w:div>
    <w:div w:id="473834083">
      <w:marLeft w:val="0"/>
      <w:marRight w:val="0"/>
      <w:marTop w:val="0"/>
      <w:marBottom w:val="0"/>
      <w:divBdr>
        <w:top w:val="none" w:sz="0" w:space="0" w:color="auto"/>
        <w:left w:val="none" w:sz="0" w:space="0" w:color="auto"/>
        <w:bottom w:val="none" w:sz="0" w:space="0" w:color="auto"/>
        <w:right w:val="none" w:sz="0" w:space="0" w:color="auto"/>
      </w:divBdr>
    </w:div>
    <w:div w:id="473834084">
      <w:marLeft w:val="0"/>
      <w:marRight w:val="0"/>
      <w:marTop w:val="0"/>
      <w:marBottom w:val="0"/>
      <w:divBdr>
        <w:top w:val="none" w:sz="0" w:space="0" w:color="auto"/>
        <w:left w:val="none" w:sz="0" w:space="0" w:color="auto"/>
        <w:bottom w:val="none" w:sz="0" w:space="0" w:color="auto"/>
        <w:right w:val="none" w:sz="0" w:space="0" w:color="auto"/>
      </w:divBdr>
    </w:div>
    <w:div w:id="473834085">
      <w:marLeft w:val="0"/>
      <w:marRight w:val="0"/>
      <w:marTop w:val="0"/>
      <w:marBottom w:val="0"/>
      <w:divBdr>
        <w:top w:val="none" w:sz="0" w:space="0" w:color="auto"/>
        <w:left w:val="none" w:sz="0" w:space="0" w:color="auto"/>
        <w:bottom w:val="none" w:sz="0" w:space="0" w:color="auto"/>
        <w:right w:val="none" w:sz="0" w:space="0" w:color="auto"/>
      </w:divBdr>
    </w:div>
    <w:div w:id="473834086">
      <w:marLeft w:val="0"/>
      <w:marRight w:val="0"/>
      <w:marTop w:val="0"/>
      <w:marBottom w:val="0"/>
      <w:divBdr>
        <w:top w:val="none" w:sz="0" w:space="0" w:color="auto"/>
        <w:left w:val="none" w:sz="0" w:space="0" w:color="auto"/>
        <w:bottom w:val="none" w:sz="0" w:space="0" w:color="auto"/>
        <w:right w:val="none" w:sz="0" w:space="0" w:color="auto"/>
      </w:divBdr>
    </w:div>
    <w:div w:id="473834087">
      <w:marLeft w:val="0"/>
      <w:marRight w:val="0"/>
      <w:marTop w:val="0"/>
      <w:marBottom w:val="0"/>
      <w:divBdr>
        <w:top w:val="none" w:sz="0" w:space="0" w:color="auto"/>
        <w:left w:val="none" w:sz="0" w:space="0" w:color="auto"/>
        <w:bottom w:val="none" w:sz="0" w:space="0" w:color="auto"/>
        <w:right w:val="none" w:sz="0" w:space="0" w:color="auto"/>
      </w:divBdr>
    </w:div>
    <w:div w:id="473834088">
      <w:marLeft w:val="0"/>
      <w:marRight w:val="0"/>
      <w:marTop w:val="0"/>
      <w:marBottom w:val="0"/>
      <w:divBdr>
        <w:top w:val="none" w:sz="0" w:space="0" w:color="auto"/>
        <w:left w:val="none" w:sz="0" w:space="0" w:color="auto"/>
        <w:bottom w:val="none" w:sz="0" w:space="0" w:color="auto"/>
        <w:right w:val="none" w:sz="0" w:space="0" w:color="auto"/>
      </w:divBdr>
    </w:div>
    <w:div w:id="473834089">
      <w:marLeft w:val="0"/>
      <w:marRight w:val="0"/>
      <w:marTop w:val="0"/>
      <w:marBottom w:val="0"/>
      <w:divBdr>
        <w:top w:val="none" w:sz="0" w:space="0" w:color="auto"/>
        <w:left w:val="none" w:sz="0" w:space="0" w:color="auto"/>
        <w:bottom w:val="none" w:sz="0" w:space="0" w:color="auto"/>
        <w:right w:val="none" w:sz="0" w:space="0" w:color="auto"/>
      </w:divBdr>
    </w:div>
    <w:div w:id="473834090">
      <w:marLeft w:val="0"/>
      <w:marRight w:val="0"/>
      <w:marTop w:val="0"/>
      <w:marBottom w:val="0"/>
      <w:divBdr>
        <w:top w:val="none" w:sz="0" w:space="0" w:color="auto"/>
        <w:left w:val="none" w:sz="0" w:space="0" w:color="auto"/>
        <w:bottom w:val="none" w:sz="0" w:space="0" w:color="auto"/>
        <w:right w:val="none" w:sz="0" w:space="0" w:color="auto"/>
      </w:divBdr>
    </w:div>
    <w:div w:id="473834091">
      <w:marLeft w:val="0"/>
      <w:marRight w:val="0"/>
      <w:marTop w:val="0"/>
      <w:marBottom w:val="0"/>
      <w:divBdr>
        <w:top w:val="none" w:sz="0" w:space="0" w:color="auto"/>
        <w:left w:val="none" w:sz="0" w:space="0" w:color="auto"/>
        <w:bottom w:val="none" w:sz="0" w:space="0" w:color="auto"/>
        <w:right w:val="none" w:sz="0" w:space="0" w:color="auto"/>
      </w:divBdr>
    </w:div>
    <w:div w:id="473834092">
      <w:marLeft w:val="0"/>
      <w:marRight w:val="0"/>
      <w:marTop w:val="0"/>
      <w:marBottom w:val="0"/>
      <w:divBdr>
        <w:top w:val="none" w:sz="0" w:space="0" w:color="auto"/>
        <w:left w:val="none" w:sz="0" w:space="0" w:color="auto"/>
        <w:bottom w:val="none" w:sz="0" w:space="0" w:color="auto"/>
        <w:right w:val="none" w:sz="0" w:space="0" w:color="auto"/>
      </w:divBdr>
    </w:div>
    <w:div w:id="473834093">
      <w:marLeft w:val="0"/>
      <w:marRight w:val="0"/>
      <w:marTop w:val="0"/>
      <w:marBottom w:val="0"/>
      <w:divBdr>
        <w:top w:val="none" w:sz="0" w:space="0" w:color="auto"/>
        <w:left w:val="none" w:sz="0" w:space="0" w:color="auto"/>
        <w:bottom w:val="none" w:sz="0" w:space="0" w:color="auto"/>
        <w:right w:val="none" w:sz="0" w:space="0" w:color="auto"/>
      </w:divBdr>
    </w:div>
    <w:div w:id="473834094">
      <w:marLeft w:val="0"/>
      <w:marRight w:val="0"/>
      <w:marTop w:val="0"/>
      <w:marBottom w:val="0"/>
      <w:divBdr>
        <w:top w:val="none" w:sz="0" w:space="0" w:color="auto"/>
        <w:left w:val="none" w:sz="0" w:space="0" w:color="auto"/>
        <w:bottom w:val="none" w:sz="0" w:space="0" w:color="auto"/>
        <w:right w:val="none" w:sz="0" w:space="0" w:color="auto"/>
      </w:divBdr>
    </w:div>
    <w:div w:id="473834095">
      <w:marLeft w:val="0"/>
      <w:marRight w:val="0"/>
      <w:marTop w:val="0"/>
      <w:marBottom w:val="0"/>
      <w:divBdr>
        <w:top w:val="none" w:sz="0" w:space="0" w:color="auto"/>
        <w:left w:val="none" w:sz="0" w:space="0" w:color="auto"/>
        <w:bottom w:val="none" w:sz="0" w:space="0" w:color="auto"/>
        <w:right w:val="none" w:sz="0" w:space="0" w:color="auto"/>
      </w:divBdr>
    </w:div>
    <w:div w:id="473834096">
      <w:marLeft w:val="0"/>
      <w:marRight w:val="0"/>
      <w:marTop w:val="0"/>
      <w:marBottom w:val="0"/>
      <w:divBdr>
        <w:top w:val="none" w:sz="0" w:space="0" w:color="auto"/>
        <w:left w:val="none" w:sz="0" w:space="0" w:color="auto"/>
        <w:bottom w:val="none" w:sz="0" w:space="0" w:color="auto"/>
        <w:right w:val="none" w:sz="0" w:space="0" w:color="auto"/>
      </w:divBdr>
    </w:div>
    <w:div w:id="473834097">
      <w:marLeft w:val="0"/>
      <w:marRight w:val="0"/>
      <w:marTop w:val="0"/>
      <w:marBottom w:val="0"/>
      <w:divBdr>
        <w:top w:val="none" w:sz="0" w:space="0" w:color="auto"/>
        <w:left w:val="none" w:sz="0" w:space="0" w:color="auto"/>
        <w:bottom w:val="none" w:sz="0" w:space="0" w:color="auto"/>
        <w:right w:val="none" w:sz="0" w:space="0" w:color="auto"/>
      </w:divBdr>
    </w:div>
    <w:div w:id="473834098">
      <w:marLeft w:val="0"/>
      <w:marRight w:val="0"/>
      <w:marTop w:val="0"/>
      <w:marBottom w:val="0"/>
      <w:divBdr>
        <w:top w:val="none" w:sz="0" w:space="0" w:color="auto"/>
        <w:left w:val="none" w:sz="0" w:space="0" w:color="auto"/>
        <w:bottom w:val="none" w:sz="0" w:space="0" w:color="auto"/>
        <w:right w:val="none" w:sz="0" w:space="0" w:color="auto"/>
      </w:divBdr>
    </w:div>
    <w:div w:id="473834099">
      <w:marLeft w:val="0"/>
      <w:marRight w:val="0"/>
      <w:marTop w:val="0"/>
      <w:marBottom w:val="0"/>
      <w:divBdr>
        <w:top w:val="none" w:sz="0" w:space="0" w:color="auto"/>
        <w:left w:val="none" w:sz="0" w:space="0" w:color="auto"/>
        <w:bottom w:val="none" w:sz="0" w:space="0" w:color="auto"/>
        <w:right w:val="none" w:sz="0" w:space="0" w:color="auto"/>
      </w:divBdr>
    </w:div>
    <w:div w:id="473834100">
      <w:marLeft w:val="0"/>
      <w:marRight w:val="0"/>
      <w:marTop w:val="0"/>
      <w:marBottom w:val="0"/>
      <w:divBdr>
        <w:top w:val="none" w:sz="0" w:space="0" w:color="auto"/>
        <w:left w:val="none" w:sz="0" w:space="0" w:color="auto"/>
        <w:bottom w:val="none" w:sz="0" w:space="0" w:color="auto"/>
        <w:right w:val="none" w:sz="0" w:space="0" w:color="auto"/>
      </w:divBdr>
    </w:div>
    <w:div w:id="473834101">
      <w:marLeft w:val="0"/>
      <w:marRight w:val="0"/>
      <w:marTop w:val="0"/>
      <w:marBottom w:val="0"/>
      <w:divBdr>
        <w:top w:val="none" w:sz="0" w:space="0" w:color="auto"/>
        <w:left w:val="none" w:sz="0" w:space="0" w:color="auto"/>
        <w:bottom w:val="none" w:sz="0" w:space="0" w:color="auto"/>
        <w:right w:val="none" w:sz="0" w:space="0" w:color="auto"/>
      </w:divBdr>
    </w:div>
    <w:div w:id="473834102">
      <w:marLeft w:val="0"/>
      <w:marRight w:val="0"/>
      <w:marTop w:val="0"/>
      <w:marBottom w:val="0"/>
      <w:divBdr>
        <w:top w:val="none" w:sz="0" w:space="0" w:color="auto"/>
        <w:left w:val="none" w:sz="0" w:space="0" w:color="auto"/>
        <w:bottom w:val="none" w:sz="0" w:space="0" w:color="auto"/>
        <w:right w:val="none" w:sz="0" w:space="0" w:color="auto"/>
      </w:divBdr>
    </w:div>
    <w:div w:id="473834103">
      <w:marLeft w:val="0"/>
      <w:marRight w:val="0"/>
      <w:marTop w:val="0"/>
      <w:marBottom w:val="0"/>
      <w:divBdr>
        <w:top w:val="none" w:sz="0" w:space="0" w:color="auto"/>
        <w:left w:val="none" w:sz="0" w:space="0" w:color="auto"/>
        <w:bottom w:val="none" w:sz="0" w:space="0" w:color="auto"/>
        <w:right w:val="none" w:sz="0" w:space="0" w:color="auto"/>
      </w:divBdr>
    </w:div>
    <w:div w:id="473834104">
      <w:marLeft w:val="0"/>
      <w:marRight w:val="0"/>
      <w:marTop w:val="0"/>
      <w:marBottom w:val="0"/>
      <w:divBdr>
        <w:top w:val="none" w:sz="0" w:space="0" w:color="auto"/>
        <w:left w:val="none" w:sz="0" w:space="0" w:color="auto"/>
        <w:bottom w:val="none" w:sz="0" w:space="0" w:color="auto"/>
        <w:right w:val="none" w:sz="0" w:space="0" w:color="auto"/>
      </w:divBdr>
    </w:div>
    <w:div w:id="473834105">
      <w:marLeft w:val="0"/>
      <w:marRight w:val="0"/>
      <w:marTop w:val="0"/>
      <w:marBottom w:val="0"/>
      <w:divBdr>
        <w:top w:val="none" w:sz="0" w:space="0" w:color="auto"/>
        <w:left w:val="none" w:sz="0" w:space="0" w:color="auto"/>
        <w:bottom w:val="none" w:sz="0" w:space="0" w:color="auto"/>
        <w:right w:val="none" w:sz="0" w:space="0" w:color="auto"/>
      </w:divBdr>
    </w:div>
    <w:div w:id="473834106">
      <w:marLeft w:val="0"/>
      <w:marRight w:val="0"/>
      <w:marTop w:val="0"/>
      <w:marBottom w:val="0"/>
      <w:divBdr>
        <w:top w:val="none" w:sz="0" w:space="0" w:color="auto"/>
        <w:left w:val="none" w:sz="0" w:space="0" w:color="auto"/>
        <w:bottom w:val="none" w:sz="0" w:space="0" w:color="auto"/>
        <w:right w:val="none" w:sz="0" w:space="0" w:color="auto"/>
      </w:divBdr>
    </w:div>
    <w:div w:id="473834107">
      <w:marLeft w:val="0"/>
      <w:marRight w:val="0"/>
      <w:marTop w:val="0"/>
      <w:marBottom w:val="0"/>
      <w:divBdr>
        <w:top w:val="none" w:sz="0" w:space="0" w:color="auto"/>
        <w:left w:val="none" w:sz="0" w:space="0" w:color="auto"/>
        <w:bottom w:val="none" w:sz="0" w:space="0" w:color="auto"/>
        <w:right w:val="none" w:sz="0" w:space="0" w:color="auto"/>
      </w:divBdr>
    </w:div>
    <w:div w:id="473834108">
      <w:marLeft w:val="0"/>
      <w:marRight w:val="0"/>
      <w:marTop w:val="0"/>
      <w:marBottom w:val="0"/>
      <w:divBdr>
        <w:top w:val="none" w:sz="0" w:space="0" w:color="auto"/>
        <w:left w:val="none" w:sz="0" w:space="0" w:color="auto"/>
        <w:bottom w:val="none" w:sz="0" w:space="0" w:color="auto"/>
        <w:right w:val="none" w:sz="0" w:space="0" w:color="auto"/>
      </w:divBdr>
    </w:div>
    <w:div w:id="4738341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isitkalevala"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visitkalevala" TargetMode="External"/><Relationship Id="rId5" Type="http://schemas.openxmlformats.org/officeDocument/2006/relationships/webSettings" Target="webSettings.xml"/><Relationship Id="rId15" Type="http://schemas.openxmlformats.org/officeDocument/2006/relationships/hyperlink" Target="http://visitkalevala" TargetMode="External"/><Relationship Id="rId23" Type="http://schemas.openxmlformats.org/officeDocument/2006/relationships/theme" Target="theme/theme1.xml"/><Relationship Id="rId10" Type="http://schemas.openxmlformats.org/officeDocument/2006/relationships/hyperlink" Target="http://visitkalevala.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visitkalevala.ru" TargetMode="External"/><Relationship Id="rId14" Type="http://schemas.openxmlformats.org/officeDocument/2006/relationships/hyperlink" Target="http://visitkaleval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1745</TotalTime>
  <Pages>1</Pages>
  <Words>12953</Words>
  <Characters>73834</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Машбюро</cp:lastModifiedBy>
  <cp:revision>61</cp:revision>
  <cp:lastPrinted>2021-04-16T08:26:00Z</cp:lastPrinted>
  <dcterms:created xsi:type="dcterms:W3CDTF">2020-11-13T09:41:00Z</dcterms:created>
  <dcterms:modified xsi:type="dcterms:W3CDTF">2021-04-16T08:26:00Z</dcterms:modified>
</cp:coreProperties>
</file>